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2976"/>
      </w:tblGrid>
      <w:tr w:rsidR="00C046B5" w:rsidRPr="00C046B5" w14:paraId="496E6C51" w14:textId="77777777" w:rsidTr="00467940">
        <w:tc>
          <w:tcPr>
            <w:tcW w:w="3085" w:type="dxa"/>
            <w:tcBorders>
              <w:top w:val="nil"/>
              <w:left w:val="nil"/>
              <w:bottom w:val="nil"/>
              <w:right w:val="nil"/>
            </w:tcBorders>
            <w:shd w:val="clear" w:color="auto" w:fill="FFFFFF"/>
          </w:tcPr>
          <w:p w14:paraId="483FA3AB" w14:textId="77777777" w:rsidR="00C046B5" w:rsidRPr="00C046B5" w:rsidRDefault="00C046B5" w:rsidP="00C046B5">
            <w:pPr>
              <w:widowControl w:val="0"/>
              <w:tabs>
                <w:tab w:val="left" w:pos="392"/>
              </w:tabs>
              <w:autoSpaceDE w:val="0"/>
              <w:autoSpaceDN w:val="0"/>
              <w:adjustRightInd w:val="0"/>
              <w:spacing w:after="0" w:line="240" w:lineRule="auto"/>
              <w:ind w:left="108" w:right="103"/>
              <w:rPr>
                <w:rFonts w:eastAsiaTheme="minorEastAsia" w:cs="Arial"/>
                <w:sz w:val="24"/>
                <w:szCs w:val="24"/>
                <w:lang w:eastAsia="fr-FR"/>
              </w:rPr>
            </w:pPr>
            <w:r w:rsidRPr="00C046B5">
              <w:rPr>
                <w:rFonts w:eastAsiaTheme="minorEastAsia" w:cs="Arial"/>
                <w:noProof/>
                <w:sz w:val="24"/>
                <w:szCs w:val="24"/>
                <w:lang w:eastAsia="fr-FR"/>
              </w:rPr>
              <w:drawing>
                <wp:inline distT="0" distB="0" distL="0" distR="0" wp14:anchorId="31A30C85" wp14:editId="57242A73">
                  <wp:extent cx="2774950" cy="7156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4950" cy="715645"/>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4C76AF63" w14:textId="77777777" w:rsidR="00C046B5" w:rsidRPr="00C046B5" w:rsidRDefault="00C046B5" w:rsidP="00C046B5">
            <w:pPr>
              <w:widowControl w:val="0"/>
              <w:autoSpaceDE w:val="0"/>
              <w:autoSpaceDN w:val="0"/>
              <w:adjustRightInd w:val="0"/>
              <w:spacing w:after="0" w:line="240" w:lineRule="auto"/>
              <w:rPr>
                <w:rFonts w:eastAsiaTheme="minorEastAsia" w:cs="Arial"/>
                <w:sz w:val="24"/>
                <w:szCs w:val="24"/>
                <w:lang w:eastAsia="fr-FR"/>
              </w:rPr>
            </w:pPr>
          </w:p>
        </w:tc>
        <w:tc>
          <w:tcPr>
            <w:tcW w:w="2976" w:type="dxa"/>
            <w:tcBorders>
              <w:top w:val="nil"/>
              <w:left w:val="nil"/>
              <w:bottom w:val="nil"/>
              <w:right w:val="nil"/>
            </w:tcBorders>
            <w:shd w:val="clear" w:color="auto" w:fill="FFFFFF"/>
          </w:tcPr>
          <w:p w14:paraId="003341C2" w14:textId="77777777" w:rsidR="00C046B5" w:rsidRPr="00C046B5" w:rsidRDefault="00C046B5" w:rsidP="00C046B5">
            <w:pPr>
              <w:widowControl w:val="0"/>
              <w:tabs>
                <w:tab w:val="left" w:pos="392"/>
              </w:tabs>
              <w:autoSpaceDE w:val="0"/>
              <w:autoSpaceDN w:val="0"/>
              <w:adjustRightInd w:val="0"/>
              <w:spacing w:after="0" w:line="240" w:lineRule="auto"/>
              <w:ind w:left="112" w:right="88"/>
              <w:jc w:val="right"/>
              <w:rPr>
                <w:rFonts w:eastAsiaTheme="minorEastAsia" w:cs="Arial"/>
                <w:sz w:val="24"/>
                <w:szCs w:val="24"/>
                <w:lang w:eastAsia="fr-FR"/>
              </w:rPr>
            </w:pPr>
            <w:r w:rsidRPr="00C046B5">
              <w:rPr>
                <w:rFonts w:eastAsiaTheme="minorEastAsia" w:cs="Arial"/>
                <w:noProof/>
                <w:sz w:val="24"/>
                <w:szCs w:val="24"/>
                <w:lang w:eastAsia="fr-FR"/>
              </w:rPr>
              <w:drawing>
                <wp:inline distT="0" distB="0" distL="0" distR="0" wp14:anchorId="217D5958" wp14:editId="60D93718">
                  <wp:extent cx="1868805" cy="92265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8805" cy="922655"/>
                          </a:xfrm>
                          <a:prstGeom prst="rect">
                            <a:avLst/>
                          </a:prstGeom>
                          <a:noFill/>
                          <a:ln>
                            <a:noFill/>
                          </a:ln>
                        </pic:spPr>
                      </pic:pic>
                    </a:graphicData>
                  </a:graphic>
                </wp:inline>
              </w:drawing>
            </w:r>
          </w:p>
        </w:tc>
      </w:tr>
    </w:tbl>
    <w:p w14:paraId="2C3E4C26" w14:textId="77777777" w:rsidR="00C046B5" w:rsidRPr="00C046B5" w:rsidRDefault="00C046B5" w:rsidP="00C046B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6CFC252B" w14:textId="77777777" w:rsidR="00C046B5" w:rsidRPr="00C046B5" w:rsidRDefault="00C046B5" w:rsidP="00C046B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C046B5" w:rsidRPr="00C046B5" w14:paraId="6402BB6C" w14:textId="77777777" w:rsidTr="00467940">
        <w:tc>
          <w:tcPr>
            <w:tcW w:w="4644" w:type="dxa"/>
            <w:tcBorders>
              <w:top w:val="nil"/>
              <w:left w:val="nil"/>
              <w:bottom w:val="nil"/>
              <w:right w:val="nil"/>
            </w:tcBorders>
            <w:shd w:val="clear" w:color="auto" w:fill="595959"/>
            <w:vAlign w:val="center"/>
          </w:tcPr>
          <w:p w14:paraId="202ADAE2" w14:textId="77777777" w:rsidR="00C046B5" w:rsidRPr="00C046B5" w:rsidRDefault="00C046B5" w:rsidP="00C046B5">
            <w:pPr>
              <w:widowControl w:val="0"/>
              <w:autoSpaceDE w:val="0"/>
              <w:autoSpaceDN w:val="0"/>
              <w:adjustRightInd w:val="0"/>
              <w:spacing w:after="0" w:line="240" w:lineRule="auto"/>
              <w:ind w:left="108" w:right="104"/>
              <w:rPr>
                <w:rFonts w:eastAsiaTheme="minorEastAsia" w:cs="Arial"/>
                <w:color w:val="FFFFFF"/>
                <w:sz w:val="28"/>
                <w:szCs w:val="28"/>
                <w:lang w:eastAsia="fr-FR"/>
              </w:rPr>
            </w:pPr>
            <w:r w:rsidRPr="00C046B5">
              <w:rPr>
                <w:rFonts w:eastAsiaTheme="minorEastAsia" w:cs="Arial"/>
                <w:color w:val="FFFFFF"/>
                <w:sz w:val="28"/>
                <w:szCs w:val="28"/>
                <w:lang w:eastAsia="fr-FR"/>
              </w:rPr>
              <w:t>CPAM de Seine et Marne</w:t>
            </w:r>
          </w:p>
          <w:p w14:paraId="271BD81C" w14:textId="77777777" w:rsidR="00C046B5" w:rsidRPr="00C046B5" w:rsidRDefault="00C046B5" w:rsidP="00C046B5">
            <w:pPr>
              <w:widowControl w:val="0"/>
              <w:autoSpaceDE w:val="0"/>
              <w:autoSpaceDN w:val="0"/>
              <w:adjustRightInd w:val="0"/>
              <w:spacing w:after="0" w:line="240" w:lineRule="auto"/>
              <w:ind w:left="108" w:right="104"/>
              <w:rPr>
                <w:rFonts w:eastAsiaTheme="minorEastAsia" w:cs="Arial"/>
                <w:sz w:val="24"/>
                <w:szCs w:val="24"/>
                <w:lang w:eastAsia="fr-FR"/>
              </w:rPr>
            </w:pPr>
            <w:r w:rsidRPr="00C046B5">
              <w:rPr>
                <w:rFonts w:eastAsiaTheme="minorEastAsia" w:cs="Arial"/>
                <w:color w:val="FFFFFF"/>
                <w:lang w:eastAsia="fr-FR"/>
              </w:rPr>
              <w:t>Service Achats Marchés</w:t>
            </w:r>
          </w:p>
        </w:tc>
        <w:tc>
          <w:tcPr>
            <w:tcW w:w="4577" w:type="dxa"/>
            <w:tcBorders>
              <w:top w:val="nil"/>
              <w:left w:val="nil"/>
              <w:bottom w:val="nil"/>
              <w:right w:val="nil"/>
            </w:tcBorders>
            <w:shd w:val="clear" w:color="auto" w:fill="DADADA"/>
            <w:vAlign w:val="center"/>
          </w:tcPr>
          <w:p w14:paraId="723E7300" w14:textId="77777777" w:rsidR="00C046B5" w:rsidRPr="00C046B5" w:rsidRDefault="00C046B5" w:rsidP="00C046B5">
            <w:pPr>
              <w:widowControl w:val="0"/>
              <w:autoSpaceDE w:val="0"/>
              <w:autoSpaceDN w:val="0"/>
              <w:adjustRightInd w:val="0"/>
              <w:spacing w:after="0" w:line="240" w:lineRule="auto"/>
              <w:ind w:left="112" w:right="87"/>
              <w:jc w:val="right"/>
              <w:rPr>
                <w:rFonts w:eastAsiaTheme="minorEastAsia" w:cs="Arial"/>
                <w:color w:val="000000"/>
                <w:sz w:val="28"/>
                <w:szCs w:val="28"/>
                <w:lang w:eastAsia="fr-FR"/>
              </w:rPr>
            </w:pPr>
          </w:p>
          <w:p w14:paraId="60CEB61E" w14:textId="77777777" w:rsidR="00C046B5" w:rsidRPr="00C046B5" w:rsidRDefault="00C046B5" w:rsidP="00C046B5">
            <w:pPr>
              <w:widowControl w:val="0"/>
              <w:autoSpaceDE w:val="0"/>
              <w:autoSpaceDN w:val="0"/>
              <w:adjustRightInd w:val="0"/>
              <w:spacing w:after="0" w:line="240" w:lineRule="auto"/>
              <w:ind w:left="112" w:right="87"/>
              <w:jc w:val="right"/>
              <w:rPr>
                <w:rFonts w:eastAsiaTheme="minorEastAsia" w:cs="Arial"/>
                <w:b/>
                <w:bCs/>
                <w:color w:val="000000"/>
                <w:sz w:val="30"/>
                <w:szCs w:val="30"/>
                <w:lang w:eastAsia="fr-FR"/>
              </w:rPr>
            </w:pPr>
            <w:r w:rsidRPr="00C046B5">
              <w:rPr>
                <w:rFonts w:eastAsiaTheme="minorEastAsia" w:cs="Arial"/>
                <w:b/>
                <w:bCs/>
                <w:color w:val="000000"/>
                <w:sz w:val="30"/>
                <w:szCs w:val="30"/>
                <w:lang w:eastAsia="fr-FR"/>
              </w:rPr>
              <w:t>MARCHÉ PUBLIC</w:t>
            </w:r>
          </w:p>
          <w:p w14:paraId="752D851F" w14:textId="6B3B4A50" w:rsidR="00C046B5" w:rsidRPr="00C046B5" w:rsidRDefault="00F407BB" w:rsidP="00C046B5">
            <w:pPr>
              <w:widowControl w:val="0"/>
              <w:autoSpaceDE w:val="0"/>
              <w:autoSpaceDN w:val="0"/>
              <w:adjustRightInd w:val="0"/>
              <w:spacing w:after="0" w:line="240" w:lineRule="auto"/>
              <w:ind w:left="112" w:right="87"/>
              <w:jc w:val="right"/>
              <w:rPr>
                <w:rFonts w:eastAsiaTheme="minorEastAsia" w:cs="Arial"/>
                <w:color w:val="000000"/>
                <w:lang w:eastAsia="fr-FR"/>
              </w:rPr>
            </w:pPr>
            <w:r>
              <w:rPr>
                <w:rFonts w:eastAsiaTheme="minorEastAsia" w:cs="Arial"/>
                <w:color w:val="000000"/>
                <w:lang w:eastAsia="fr-FR"/>
              </w:rPr>
              <w:t>ACCORD-CADRE</w:t>
            </w:r>
            <w:r w:rsidR="00C046B5" w:rsidRPr="00C046B5">
              <w:rPr>
                <w:rFonts w:eastAsiaTheme="minorEastAsia" w:cs="Arial"/>
                <w:color w:val="000000"/>
                <w:lang w:eastAsia="fr-FR"/>
              </w:rPr>
              <w:t xml:space="preserve"> DE SERVICES</w:t>
            </w:r>
          </w:p>
          <w:p w14:paraId="6E58E980" w14:textId="77777777" w:rsidR="00C046B5" w:rsidRPr="00C046B5" w:rsidRDefault="00C046B5" w:rsidP="00C046B5">
            <w:pPr>
              <w:widowControl w:val="0"/>
              <w:autoSpaceDE w:val="0"/>
              <w:autoSpaceDN w:val="0"/>
              <w:adjustRightInd w:val="0"/>
              <w:spacing w:after="0" w:line="240" w:lineRule="auto"/>
              <w:ind w:left="112" w:right="87"/>
              <w:jc w:val="right"/>
              <w:rPr>
                <w:rFonts w:eastAsiaTheme="minorEastAsia" w:cs="Arial"/>
                <w:sz w:val="24"/>
                <w:szCs w:val="24"/>
                <w:lang w:eastAsia="fr-FR"/>
              </w:rPr>
            </w:pPr>
          </w:p>
        </w:tc>
      </w:tr>
    </w:tbl>
    <w:p w14:paraId="57DD1C0A"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5889847F"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2EACE650"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3A0C4D4D"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C046B5" w:rsidRPr="00C046B5" w14:paraId="11829F0F" w14:textId="77777777" w:rsidTr="00467940">
        <w:tc>
          <w:tcPr>
            <w:tcW w:w="2093" w:type="dxa"/>
            <w:tcBorders>
              <w:top w:val="nil"/>
              <w:left w:val="nil"/>
              <w:bottom w:val="nil"/>
              <w:right w:val="single" w:sz="12" w:space="0" w:color="FF9900"/>
            </w:tcBorders>
            <w:shd w:val="clear" w:color="auto" w:fill="FFFFFF"/>
          </w:tcPr>
          <w:p w14:paraId="04FE4C55" w14:textId="77777777" w:rsidR="00C046B5" w:rsidRPr="00C046B5" w:rsidRDefault="00C046B5" w:rsidP="00C046B5">
            <w:pPr>
              <w:widowControl w:val="0"/>
              <w:autoSpaceDE w:val="0"/>
              <w:autoSpaceDN w:val="0"/>
              <w:adjustRightInd w:val="0"/>
              <w:spacing w:after="0" w:line="240" w:lineRule="auto"/>
              <w:ind w:left="108" w:right="95"/>
              <w:rPr>
                <w:rFonts w:eastAsiaTheme="minorEastAsia" w:cs="Arial"/>
                <w:sz w:val="24"/>
                <w:szCs w:val="24"/>
                <w:lang w:eastAsia="fr-FR"/>
              </w:rPr>
            </w:pPr>
            <w:r w:rsidRPr="00C046B5">
              <w:rPr>
                <w:rFonts w:eastAsiaTheme="minorEastAsia" w:cs="Arial"/>
                <w:color w:val="000000"/>
                <w:lang w:eastAsia="fr-FR"/>
              </w:rPr>
              <w:t xml:space="preserve"> </w:t>
            </w:r>
          </w:p>
        </w:tc>
        <w:tc>
          <w:tcPr>
            <w:tcW w:w="236" w:type="dxa"/>
            <w:tcBorders>
              <w:top w:val="nil"/>
              <w:left w:val="single" w:sz="12" w:space="0" w:color="FF9900"/>
              <w:bottom w:val="nil"/>
              <w:right w:val="nil"/>
            </w:tcBorders>
            <w:shd w:val="clear" w:color="auto" w:fill="FFFFFF"/>
          </w:tcPr>
          <w:p w14:paraId="2AC305B0" w14:textId="77777777" w:rsidR="00C046B5" w:rsidRPr="00C046B5" w:rsidRDefault="00C046B5" w:rsidP="00C046B5">
            <w:pPr>
              <w:widowControl w:val="0"/>
              <w:autoSpaceDE w:val="0"/>
              <w:autoSpaceDN w:val="0"/>
              <w:adjustRightInd w:val="0"/>
              <w:spacing w:after="0" w:line="240" w:lineRule="auto"/>
              <w:ind w:left="108" w:right="95"/>
              <w:rPr>
                <w:rFonts w:eastAsiaTheme="minorEastAsia" w:cs="Arial"/>
                <w:sz w:val="24"/>
                <w:szCs w:val="24"/>
                <w:lang w:eastAsia="fr-FR"/>
              </w:rPr>
            </w:pPr>
          </w:p>
        </w:tc>
        <w:tc>
          <w:tcPr>
            <w:tcW w:w="6872" w:type="dxa"/>
            <w:tcBorders>
              <w:top w:val="nil"/>
              <w:left w:val="nil"/>
              <w:bottom w:val="nil"/>
              <w:right w:val="nil"/>
            </w:tcBorders>
            <w:shd w:val="clear" w:color="auto" w:fill="FFFFFF"/>
          </w:tcPr>
          <w:p w14:paraId="16BDFC3E" w14:textId="77777777" w:rsidR="00C046B5" w:rsidRPr="00C046B5" w:rsidRDefault="00C046B5" w:rsidP="00F407BB">
            <w:pPr>
              <w:widowControl w:val="0"/>
              <w:autoSpaceDE w:val="0"/>
              <w:autoSpaceDN w:val="0"/>
              <w:adjustRightInd w:val="0"/>
              <w:spacing w:after="0" w:line="240" w:lineRule="auto"/>
              <w:ind w:left="18" w:right="87"/>
              <w:jc w:val="both"/>
              <w:rPr>
                <w:rFonts w:eastAsiaTheme="minorEastAsia" w:cs="Arial"/>
                <w:sz w:val="24"/>
                <w:szCs w:val="24"/>
                <w:lang w:eastAsia="fr-FR"/>
              </w:rPr>
            </w:pPr>
            <w:r w:rsidRPr="00C046B5">
              <w:rPr>
                <w:rFonts w:eastAsiaTheme="minorEastAsia" w:cs="Arial"/>
                <w:color w:val="404040"/>
                <w:sz w:val="44"/>
                <w:szCs w:val="44"/>
                <w:lang w:eastAsia="fr-FR"/>
              </w:rPr>
              <w:t>Prestations de nettoyage de l’ensemble des locaux et vitreries de la Caisse Primaire d’Assurance Maladie de Seine-et-Marne</w:t>
            </w:r>
          </w:p>
        </w:tc>
      </w:tr>
    </w:tbl>
    <w:p w14:paraId="5B1CAF54"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767F2226"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064DF695"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77F95F75"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C046B5" w:rsidRPr="00C046B5" w14:paraId="2BBFD78A" w14:textId="77777777" w:rsidTr="00467940">
        <w:tc>
          <w:tcPr>
            <w:tcW w:w="9212" w:type="dxa"/>
            <w:tcBorders>
              <w:top w:val="nil"/>
              <w:left w:val="nil"/>
              <w:bottom w:val="nil"/>
              <w:right w:val="nil"/>
            </w:tcBorders>
            <w:shd w:val="clear" w:color="auto" w:fill="595959"/>
          </w:tcPr>
          <w:p w14:paraId="34D00796" w14:textId="77777777" w:rsidR="00C046B5" w:rsidRPr="00C046B5" w:rsidRDefault="00C046B5" w:rsidP="00C046B5">
            <w:pPr>
              <w:widowControl w:val="0"/>
              <w:autoSpaceDE w:val="0"/>
              <w:autoSpaceDN w:val="0"/>
              <w:adjustRightInd w:val="0"/>
              <w:spacing w:before="260" w:after="260" w:line="240" w:lineRule="auto"/>
              <w:ind w:left="108" w:right="96"/>
              <w:jc w:val="center"/>
              <w:rPr>
                <w:rFonts w:eastAsiaTheme="minorEastAsia" w:cs="Arial"/>
                <w:sz w:val="24"/>
                <w:szCs w:val="24"/>
                <w:lang w:eastAsia="fr-FR"/>
              </w:rPr>
            </w:pPr>
            <w:r w:rsidRPr="00C046B5">
              <w:rPr>
                <w:rFonts w:eastAsiaTheme="minorEastAsia" w:cs="Arial"/>
                <w:b/>
                <w:bCs/>
                <w:color w:val="FFFFFF"/>
                <w:sz w:val="40"/>
                <w:szCs w:val="40"/>
                <w:lang w:eastAsia="fr-FR"/>
              </w:rPr>
              <w:t>Cahier des clauses techniques particulières (CCTP)</w:t>
            </w:r>
          </w:p>
        </w:tc>
      </w:tr>
    </w:tbl>
    <w:p w14:paraId="79BC9EFF"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542CA2FB"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p w14:paraId="4F756B3F"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sz w:val="20"/>
          <w:szCs w:val="20"/>
          <w:lang w:eastAsia="fr-FR"/>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C046B5" w:rsidRPr="00C046B5" w14:paraId="765B51BE" w14:textId="77777777" w:rsidTr="00467940">
        <w:tc>
          <w:tcPr>
            <w:tcW w:w="2814" w:type="dxa"/>
            <w:tcBorders>
              <w:top w:val="nil"/>
              <w:left w:val="nil"/>
              <w:bottom w:val="nil"/>
              <w:right w:val="nil"/>
            </w:tcBorders>
            <w:shd w:val="clear" w:color="auto" w:fill="FFFFFF"/>
          </w:tcPr>
          <w:p w14:paraId="66A03796"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sz w:val="24"/>
                <w:szCs w:val="24"/>
                <w:lang w:eastAsia="fr-FR"/>
              </w:rPr>
            </w:pPr>
          </w:p>
        </w:tc>
        <w:tc>
          <w:tcPr>
            <w:tcW w:w="2548" w:type="dxa"/>
            <w:tcBorders>
              <w:top w:val="nil"/>
              <w:left w:val="nil"/>
              <w:bottom w:val="nil"/>
              <w:right w:val="nil"/>
            </w:tcBorders>
            <w:shd w:val="clear" w:color="auto" w:fill="595959"/>
            <w:vAlign w:val="center"/>
          </w:tcPr>
          <w:p w14:paraId="2B815E52" w14:textId="77777777" w:rsidR="00C046B5" w:rsidRPr="00C046B5" w:rsidRDefault="00C046B5" w:rsidP="00C046B5">
            <w:pPr>
              <w:widowControl w:val="0"/>
              <w:autoSpaceDE w:val="0"/>
              <w:autoSpaceDN w:val="0"/>
              <w:adjustRightInd w:val="0"/>
              <w:spacing w:after="0" w:line="240" w:lineRule="auto"/>
              <w:ind w:left="122" w:right="86"/>
              <w:jc w:val="right"/>
              <w:rPr>
                <w:rFonts w:eastAsiaTheme="minorEastAsia" w:cs="Arial"/>
                <w:sz w:val="24"/>
                <w:szCs w:val="24"/>
                <w:lang w:eastAsia="fr-FR"/>
              </w:rPr>
            </w:pPr>
            <w:r w:rsidRPr="00C046B5">
              <w:rPr>
                <w:rFonts w:eastAsiaTheme="minorEastAsia" w:cs="Arial"/>
                <w:color w:val="FFFFFF"/>
                <w:sz w:val="28"/>
                <w:szCs w:val="28"/>
                <w:lang w:eastAsia="fr-FR"/>
              </w:rPr>
              <w:t xml:space="preserve">Consultation n° </w:t>
            </w:r>
          </w:p>
        </w:tc>
        <w:tc>
          <w:tcPr>
            <w:tcW w:w="3821" w:type="dxa"/>
            <w:tcBorders>
              <w:top w:val="nil"/>
              <w:left w:val="nil"/>
              <w:bottom w:val="nil"/>
              <w:right w:val="nil"/>
            </w:tcBorders>
            <w:shd w:val="clear" w:color="auto" w:fill="DADADA"/>
            <w:vAlign w:val="center"/>
          </w:tcPr>
          <w:p w14:paraId="1D0C27B0" w14:textId="77777777" w:rsidR="00C046B5" w:rsidRPr="00C046B5" w:rsidRDefault="00C046B5" w:rsidP="00C046B5">
            <w:pPr>
              <w:widowControl w:val="0"/>
              <w:autoSpaceDE w:val="0"/>
              <w:autoSpaceDN w:val="0"/>
              <w:adjustRightInd w:val="0"/>
              <w:spacing w:before="60" w:after="60" w:line="240" w:lineRule="auto"/>
              <w:ind w:left="422" w:right="105"/>
              <w:rPr>
                <w:rFonts w:eastAsiaTheme="minorEastAsia" w:cs="Arial"/>
                <w:sz w:val="24"/>
                <w:szCs w:val="24"/>
                <w:lang w:eastAsia="fr-FR"/>
              </w:rPr>
            </w:pPr>
            <w:r w:rsidRPr="00C046B5">
              <w:rPr>
                <w:rFonts w:eastAsiaTheme="minorEastAsia" w:cs="Arial"/>
                <w:color w:val="000000"/>
                <w:sz w:val="28"/>
                <w:szCs w:val="28"/>
                <w:lang w:eastAsia="fr-FR"/>
              </w:rPr>
              <w:t>2026AO001</w:t>
            </w:r>
          </w:p>
        </w:tc>
      </w:tr>
    </w:tbl>
    <w:p w14:paraId="285BD8D1" w14:textId="77777777" w:rsidR="00C046B5" w:rsidRPr="00C046B5" w:rsidRDefault="00C046B5" w:rsidP="00C046B5">
      <w:pPr>
        <w:widowControl w:val="0"/>
        <w:autoSpaceDE w:val="0"/>
        <w:autoSpaceDN w:val="0"/>
        <w:adjustRightInd w:val="0"/>
        <w:spacing w:after="0" w:line="240" w:lineRule="auto"/>
        <w:ind w:left="117" w:right="111"/>
        <w:rPr>
          <w:rFonts w:eastAsiaTheme="minorEastAsia" w:cs="Arial"/>
          <w:color w:val="000000"/>
          <w:lang w:eastAsia="fr-FR"/>
        </w:rPr>
      </w:pPr>
    </w:p>
    <w:p w14:paraId="669987E4" w14:textId="77777777" w:rsidR="00467940" w:rsidRDefault="00467940"/>
    <w:p w14:paraId="2AFF17FC" w14:textId="77777777" w:rsidR="00C046B5" w:rsidRDefault="00C046B5"/>
    <w:p w14:paraId="1747F671" w14:textId="77777777" w:rsidR="00C046B5" w:rsidRDefault="00C046B5"/>
    <w:p w14:paraId="3EC60300" w14:textId="77777777" w:rsidR="00C046B5" w:rsidRDefault="00C046B5"/>
    <w:p w14:paraId="4D6DE872" w14:textId="77777777" w:rsidR="00C046B5" w:rsidRDefault="00C046B5"/>
    <w:p w14:paraId="0C7B4844" w14:textId="77777777" w:rsidR="00C046B5" w:rsidRDefault="00C046B5"/>
    <w:p w14:paraId="70900CED" w14:textId="77777777" w:rsidR="00C046B5" w:rsidRDefault="00C046B5"/>
    <w:p w14:paraId="614CD116" w14:textId="77777777" w:rsidR="00C046B5" w:rsidRDefault="00C046B5"/>
    <w:p w14:paraId="5AFE35E5" w14:textId="77777777" w:rsidR="00C046B5" w:rsidRDefault="00C046B5"/>
    <w:p w14:paraId="65668A86" w14:textId="77777777" w:rsidR="00C046B5" w:rsidRDefault="00C046B5"/>
    <w:p w14:paraId="29DD2BF2" w14:textId="77777777" w:rsidR="00C046B5" w:rsidRDefault="00C046B5"/>
    <w:p w14:paraId="24EBA0A8" w14:textId="77777777" w:rsidR="00C046B5" w:rsidRDefault="00C046B5"/>
    <w:tbl>
      <w:tblPr>
        <w:tblW w:w="0" w:type="auto"/>
        <w:tblInd w:w="14" w:type="dxa"/>
        <w:tblLayout w:type="fixed"/>
        <w:tblCellMar>
          <w:left w:w="0" w:type="dxa"/>
          <w:right w:w="0" w:type="dxa"/>
        </w:tblCellMar>
        <w:tblLook w:val="0000" w:firstRow="0" w:lastRow="0" w:firstColumn="0" w:lastColumn="0" w:noHBand="0" w:noVBand="0"/>
      </w:tblPr>
      <w:tblGrid>
        <w:gridCol w:w="8619"/>
      </w:tblGrid>
      <w:tr w:rsidR="00C046B5" w14:paraId="6D202068" w14:textId="77777777" w:rsidTr="00467940">
        <w:tc>
          <w:tcPr>
            <w:tcW w:w="8619" w:type="dxa"/>
            <w:tcBorders>
              <w:top w:val="single" w:sz="4" w:space="0" w:color="595959"/>
              <w:left w:val="single" w:sz="4" w:space="0" w:color="595959"/>
              <w:bottom w:val="single" w:sz="4" w:space="0" w:color="595959"/>
              <w:right w:val="single" w:sz="4" w:space="0" w:color="595959"/>
            </w:tcBorders>
            <w:shd w:val="clear" w:color="auto" w:fill="595959"/>
            <w:vAlign w:val="bottom"/>
          </w:tcPr>
          <w:p w14:paraId="7E7F1A47" w14:textId="77777777" w:rsidR="00C046B5" w:rsidRDefault="00C046B5" w:rsidP="00467940">
            <w:pPr>
              <w:widowControl w:val="0"/>
              <w:autoSpaceDE w:val="0"/>
              <w:autoSpaceDN w:val="0"/>
              <w:adjustRightInd w:val="0"/>
              <w:spacing w:before="40" w:after="40" w:line="240" w:lineRule="auto"/>
              <w:ind w:left="276" w:right="89"/>
              <w:rPr>
                <w:rFonts w:cs="Arial"/>
                <w:sz w:val="24"/>
                <w:szCs w:val="24"/>
              </w:rPr>
            </w:pPr>
            <w:r>
              <w:rPr>
                <w:rFonts w:cs="Arial"/>
                <w:color w:val="FFFFFF"/>
                <w:sz w:val="32"/>
                <w:szCs w:val="32"/>
              </w:rPr>
              <w:t>SOMMAIRE</w:t>
            </w:r>
          </w:p>
        </w:tc>
      </w:tr>
    </w:tbl>
    <w:p w14:paraId="644F5F38" w14:textId="198C2052" w:rsidR="00C046B5" w:rsidRDefault="00C046B5"/>
    <w:sdt>
      <w:sdtPr>
        <w:rPr>
          <w:rFonts w:ascii="Arial" w:eastAsiaTheme="minorHAnsi" w:hAnsi="Arial" w:cstheme="minorBidi"/>
          <w:color w:val="auto"/>
          <w:sz w:val="22"/>
          <w:szCs w:val="22"/>
          <w:lang w:eastAsia="en-US"/>
        </w:rPr>
        <w:id w:val="211319027"/>
        <w:docPartObj>
          <w:docPartGallery w:val="Table of Contents"/>
          <w:docPartUnique/>
        </w:docPartObj>
      </w:sdtPr>
      <w:sdtEndPr>
        <w:rPr>
          <w:b/>
          <w:bCs/>
        </w:rPr>
      </w:sdtEndPr>
      <w:sdtContent>
        <w:p w14:paraId="21D8CAB9" w14:textId="2BEEE707" w:rsidR="007600A4" w:rsidRPr="00D661E7" w:rsidRDefault="007600A4">
          <w:pPr>
            <w:pStyle w:val="En-ttedetabledesmatires"/>
            <w:rPr>
              <w:color w:val="FFFFFF" w:themeColor="background1"/>
              <w:sz w:val="16"/>
              <w:szCs w:val="16"/>
            </w:rPr>
          </w:pPr>
        </w:p>
        <w:p w14:paraId="772E3894" w14:textId="36A7AC57" w:rsidR="00B90780" w:rsidRDefault="007600A4">
          <w:pPr>
            <w:pStyle w:val="TM1"/>
            <w:tabs>
              <w:tab w:val="left" w:pos="440"/>
              <w:tab w:val="right" w:leader="dot" w:pos="9346"/>
            </w:tabs>
            <w:rPr>
              <w:rFonts w:asciiTheme="minorHAnsi" w:eastAsiaTheme="minorEastAsia" w:hAnsiTheme="minorHAnsi"/>
              <w:noProof/>
              <w:lang w:eastAsia="fr-FR"/>
            </w:rPr>
          </w:pPr>
          <w:r>
            <w:fldChar w:fldCharType="begin"/>
          </w:r>
          <w:r>
            <w:instrText xml:space="preserve"> TOC \o "1-3" \h \z \u </w:instrText>
          </w:r>
          <w:r>
            <w:fldChar w:fldCharType="separate"/>
          </w:r>
          <w:hyperlink w:anchor="_Toc224906541" w:history="1">
            <w:r w:rsidR="00B90780" w:rsidRPr="0018176A">
              <w:rPr>
                <w:rStyle w:val="Lienhypertexte"/>
                <w:noProof/>
              </w:rPr>
              <w:t>1.</w:t>
            </w:r>
            <w:r w:rsidR="00B90780">
              <w:rPr>
                <w:rFonts w:asciiTheme="minorHAnsi" w:eastAsiaTheme="minorEastAsia" w:hAnsiTheme="minorHAnsi"/>
                <w:noProof/>
                <w:lang w:eastAsia="fr-FR"/>
              </w:rPr>
              <w:tab/>
            </w:r>
            <w:r w:rsidR="00B90780" w:rsidRPr="0018176A">
              <w:rPr>
                <w:rStyle w:val="Lienhypertexte"/>
                <w:noProof/>
              </w:rPr>
              <w:t>OBJET DU MARCHE</w:t>
            </w:r>
            <w:r w:rsidR="00B90780">
              <w:rPr>
                <w:noProof/>
                <w:webHidden/>
              </w:rPr>
              <w:tab/>
            </w:r>
            <w:r w:rsidR="00B90780">
              <w:rPr>
                <w:noProof/>
                <w:webHidden/>
              </w:rPr>
              <w:fldChar w:fldCharType="begin"/>
            </w:r>
            <w:r w:rsidR="00B90780">
              <w:rPr>
                <w:noProof/>
                <w:webHidden/>
              </w:rPr>
              <w:instrText xml:space="preserve"> PAGEREF _Toc224906541 \h </w:instrText>
            </w:r>
            <w:r w:rsidR="00B90780">
              <w:rPr>
                <w:noProof/>
                <w:webHidden/>
              </w:rPr>
            </w:r>
            <w:r w:rsidR="00B90780">
              <w:rPr>
                <w:noProof/>
                <w:webHidden/>
              </w:rPr>
              <w:fldChar w:fldCharType="separate"/>
            </w:r>
            <w:r w:rsidR="00B90780">
              <w:rPr>
                <w:noProof/>
                <w:webHidden/>
              </w:rPr>
              <w:t>3</w:t>
            </w:r>
            <w:r w:rsidR="00B90780">
              <w:rPr>
                <w:noProof/>
                <w:webHidden/>
              </w:rPr>
              <w:fldChar w:fldCharType="end"/>
            </w:r>
          </w:hyperlink>
        </w:p>
        <w:p w14:paraId="433D7A81" w14:textId="29735559"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2" w:history="1">
            <w:r w:rsidR="00B90780" w:rsidRPr="0018176A">
              <w:rPr>
                <w:rStyle w:val="Lienhypertexte"/>
                <w:noProof/>
              </w:rPr>
              <w:t>2.</w:t>
            </w:r>
            <w:r w:rsidR="00B90780">
              <w:rPr>
                <w:rFonts w:asciiTheme="minorHAnsi" w:eastAsiaTheme="minorEastAsia" w:hAnsiTheme="minorHAnsi"/>
                <w:noProof/>
                <w:lang w:eastAsia="fr-FR"/>
              </w:rPr>
              <w:tab/>
            </w:r>
            <w:r w:rsidR="00B90780" w:rsidRPr="0018176A">
              <w:rPr>
                <w:rStyle w:val="Lienhypertexte"/>
                <w:noProof/>
              </w:rPr>
              <w:t>CONTEXTE DE LA PROCEDURE</w:t>
            </w:r>
            <w:r w:rsidR="00B90780">
              <w:rPr>
                <w:noProof/>
                <w:webHidden/>
              </w:rPr>
              <w:tab/>
            </w:r>
            <w:r w:rsidR="00B90780">
              <w:rPr>
                <w:noProof/>
                <w:webHidden/>
              </w:rPr>
              <w:fldChar w:fldCharType="begin"/>
            </w:r>
            <w:r w:rsidR="00B90780">
              <w:rPr>
                <w:noProof/>
                <w:webHidden/>
              </w:rPr>
              <w:instrText xml:space="preserve"> PAGEREF _Toc224906542 \h </w:instrText>
            </w:r>
            <w:r w:rsidR="00B90780">
              <w:rPr>
                <w:noProof/>
                <w:webHidden/>
              </w:rPr>
            </w:r>
            <w:r w:rsidR="00B90780">
              <w:rPr>
                <w:noProof/>
                <w:webHidden/>
              </w:rPr>
              <w:fldChar w:fldCharType="separate"/>
            </w:r>
            <w:r w:rsidR="00B90780">
              <w:rPr>
                <w:noProof/>
                <w:webHidden/>
              </w:rPr>
              <w:t>3</w:t>
            </w:r>
            <w:r w:rsidR="00B90780">
              <w:rPr>
                <w:noProof/>
                <w:webHidden/>
              </w:rPr>
              <w:fldChar w:fldCharType="end"/>
            </w:r>
          </w:hyperlink>
        </w:p>
        <w:p w14:paraId="289180B4" w14:textId="46D0F1B3"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3" w:history="1">
            <w:r w:rsidR="00B90780" w:rsidRPr="0018176A">
              <w:rPr>
                <w:rStyle w:val="Lienhypertexte"/>
                <w:noProof/>
              </w:rPr>
              <w:t>3.</w:t>
            </w:r>
            <w:r w:rsidR="00B90780">
              <w:rPr>
                <w:rFonts w:asciiTheme="minorHAnsi" w:eastAsiaTheme="minorEastAsia" w:hAnsiTheme="minorHAnsi"/>
                <w:noProof/>
                <w:lang w:eastAsia="fr-FR"/>
              </w:rPr>
              <w:tab/>
            </w:r>
            <w:r w:rsidR="00B90780" w:rsidRPr="0018176A">
              <w:rPr>
                <w:rStyle w:val="Lienhypertexte"/>
                <w:noProof/>
              </w:rPr>
              <w:t>CONDITIONS DE REALISATION DES PRESTATIONS</w:t>
            </w:r>
            <w:r w:rsidR="00B90780">
              <w:rPr>
                <w:noProof/>
                <w:webHidden/>
              </w:rPr>
              <w:tab/>
            </w:r>
            <w:r w:rsidR="00B90780">
              <w:rPr>
                <w:noProof/>
                <w:webHidden/>
              </w:rPr>
              <w:fldChar w:fldCharType="begin"/>
            </w:r>
            <w:r w:rsidR="00B90780">
              <w:rPr>
                <w:noProof/>
                <w:webHidden/>
              </w:rPr>
              <w:instrText xml:space="preserve"> PAGEREF _Toc224906543 \h </w:instrText>
            </w:r>
            <w:r w:rsidR="00B90780">
              <w:rPr>
                <w:noProof/>
                <w:webHidden/>
              </w:rPr>
            </w:r>
            <w:r w:rsidR="00B90780">
              <w:rPr>
                <w:noProof/>
                <w:webHidden/>
              </w:rPr>
              <w:fldChar w:fldCharType="separate"/>
            </w:r>
            <w:r w:rsidR="00B90780">
              <w:rPr>
                <w:noProof/>
                <w:webHidden/>
              </w:rPr>
              <w:t>5</w:t>
            </w:r>
            <w:r w:rsidR="00B90780">
              <w:rPr>
                <w:noProof/>
                <w:webHidden/>
              </w:rPr>
              <w:fldChar w:fldCharType="end"/>
            </w:r>
          </w:hyperlink>
        </w:p>
        <w:p w14:paraId="71034B0F" w14:textId="1D3928B8"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4" w:history="1">
            <w:r w:rsidR="00B90780" w:rsidRPr="0018176A">
              <w:rPr>
                <w:rStyle w:val="Lienhypertexte"/>
                <w:noProof/>
              </w:rPr>
              <w:t>4.</w:t>
            </w:r>
            <w:r w:rsidR="00B90780">
              <w:rPr>
                <w:rFonts w:asciiTheme="minorHAnsi" w:eastAsiaTheme="minorEastAsia" w:hAnsiTheme="minorHAnsi"/>
                <w:noProof/>
                <w:lang w:eastAsia="fr-FR"/>
              </w:rPr>
              <w:tab/>
            </w:r>
            <w:r w:rsidR="00B90780" w:rsidRPr="0018176A">
              <w:rPr>
                <w:rStyle w:val="Lienhypertexte"/>
                <w:noProof/>
              </w:rPr>
              <w:t>DESCRIPTION DES PRESTATIONS ATTENDUES</w:t>
            </w:r>
            <w:r w:rsidR="00B90780">
              <w:rPr>
                <w:noProof/>
                <w:webHidden/>
              </w:rPr>
              <w:tab/>
            </w:r>
            <w:r w:rsidR="00B90780">
              <w:rPr>
                <w:noProof/>
                <w:webHidden/>
              </w:rPr>
              <w:fldChar w:fldCharType="begin"/>
            </w:r>
            <w:r w:rsidR="00B90780">
              <w:rPr>
                <w:noProof/>
                <w:webHidden/>
              </w:rPr>
              <w:instrText xml:space="preserve"> PAGEREF _Toc224906544 \h </w:instrText>
            </w:r>
            <w:r w:rsidR="00B90780">
              <w:rPr>
                <w:noProof/>
                <w:webHidden/>
              </w:rPr>
            </w:r>
            <w:r w:rsidR="00B90780">
              <w:rPr>
                <w:noProof/>
                <w:webHidden/>
              </w:rPr>
              <w:fldChar w:fldCharType="separate"/>
            </w:r>
            <w:r w:rsidR="00B90780">
              <w:rPr>
                <w:noProof/>
                <w:webHidden/>
              </w:rPr>
              <w:t>13</w:t>
            </w:r>
            <w:r w:rsidR="00B90780">
              <w:rPr>
                <w:noProof/>
                <w:webHidden/>
              </w:rPr>
              <w:fldChar w:fldCharType="end"/>
            </w:r>
          </w:hyperlink>
        </w:p>
        <w:p w14:paraId="26637E34" w14:textId="2ABE8AE9"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5" w:history="1">
            <w:r w:rsidR="00B90780" w:rsidRPr="0018176A">
              <w:rPr>
                <w:rStyle w:val="Lienhypertexte"/>
                <w:noProof/>
              </w:rPr>
              <w:t>5.</w:t>
            </w:r>
            <w:r w:rsidR="00B90780">
              <w:rPr>
                <w:rFonts w:asciiTheme="minorHAnsi" w:eastAsiaTheme="minorEastAsia" w:hAnsiTheme="minorHAnsi"/>
                <w:noProof/>
                <w:lang w:eastAsia="fr-FR"/>
              </w:rPr>
              <w:tab/>
            </w:r>
            <w:r w:rsidR="00B90780" w:rsidRPr="0018176A">
              <w:rPr>
                <w:rStyle w:val="Lienhypertexte"/>
                <w:noProof/>
              </w:rPr>
              <w:t>PILOTAGE DES PRESTATIONS DU MARCHE</w:t>
            </w:r>
            <w:r w:rsidR="00B90780">
              <w:rPr>
                <w:noProof/>
                <w:webHidden/>
              </w:rPr>
              <w:tab/>
            </w:r>
            <w:r w:rsidR="00B90780">
              <w:rPr>
                <w:noProof/>
                <w:webHidden/>
              </w:rPr>
              <w:fldChar w:fldCharType="begin"/>
            </w:r>
            <w:r w:rsidR="00B90780">
              <w:rPr>
                <w:noProof/>
                <w:webHidden/>
              </w:rPr>
              <w:instrText xml:space="preserve"> PAGEREF _Toc224906545 \h </w:instrText>
            </w:r>
            <w:r w:rsidR="00B90780">
              <w:rPr>
                <w:noProof/>
                <w:webHidden/>
              </w:rPr>
            </w:r>
            <w:r w:rsidR="00B90780">
              <w:rPr>
                <w:noProof/>
                <w:webHidden/>
              </w:rPr>
              <w:fldChar w:fldCharType="separate"/>
            </w:r>
            <w:r w:rsidR="00B90780">
              <w:rPr>
                <w:noProof/>
                <w:webHidden/>
              </w:rPr>
              <w:t>17</w:t>
            </w:r>
            <w:r w:rsidR="00B90780">
              <w:rPr>
                <w:noProof/>
                <w:webHidden/>
              </w:rPr>
              <w:fldChar w:fldCharType="end"/>
            </w:r>
          </w:hyperlink>
        </w:p>
        <w:p w14:paraId="51ED5F31" w14:textId="006A546F"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6" w:history="1">
            <w:r w:rsidR="00B90780" w:rsidRPr="0018176A">
              <w:rPr>
                <w:rStyle w:val="Lienhypertexte"/>
                <w:rFonts w:eastAsia="Times New Roman"/>
                <w:noProof/>
              </w:rPr>
              <w:t>6.</w:t>
            </w:r>
            <w:r w:rsidR="00B90780">
              <w:rPr>
                <w:rFonts w:asciiTheme="minorHAnsi" w:eastAsiaTheme="minorEastAsia" w:hAnsiTheme="minorHAnsi"/>
                <w:noProof/>
                <w:lang w:eastAsia="fr-FR"/>
              </w:rPr>
              <w:tab/>
            </w:r>
            <w:r w:rsidR="00B90780" w:rsidRPr="0018176A">
              <w:rPr>
                <w:rStyle w:val="Lienhypertexte"/>
                <w:noProof/>
              </w:rPr>
              <w:t>SUIVI DES PRESTATIONS ET DISPOSITIF DE CONTROLE</w:t>
            </w:r>
            <w:r w:rsidR="00B90780">
              <w:rPr>
                <w:noProof/>
                <w:webHidden/>
              </w:rPr>
              <w:tab/>
            </w:r>
            <w:r w:rsidR="00B90780">
              <w:rPr>
                <w:noProof/>
                <w:webHidden/>
              </w:rPr>
              <w:fldChar w:fldCharType="begin"/>
            </w:r>
            <w:r w:rsidR="00B90780">
              <w:rPr>
                <w:noProof/>
                <w:webHidden/>
              </w:rPr>
              <w:instrText xml:space="preserve"> PAGEREF _Toc224906546 \h </w:instrText>
            </w:r>
            <w:r w:rsidR="00B90780">
              <w:rPr>
                <w:noProof/>
                <w:webHidden/>
              </w:rPr>
            </w:r>
            <w:r w:rsidR="00B90780">
              <w:rPr>
                <w:noProof/>
                <w:webHidden/>
              </w:rPr>
              <w:fldChar w:fldCharType="separate"/>
            </w:r>
            <w:r w:rsidR="00B90780">
              <w:rPr>
                <w:noProof/>
                <w:webHidden/>
              </w:rPr>
              <w:t>20</w:t>
            </w:r>
            <w:r w:rsidR="00B90780">
              <w:rPr>
                <w:noProof/>
                <w:webHidden/>
              </w:rPr>
              <w:fldChar w:fldCharType="end"/>
            </w:r>
          </w:hyperlink>
        </w:p>
        <w:p w14:paraId="1A69AD86" w14:textId="27E51153"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7" w:history="1">
            <w:r w:rsidR="00B90780" w:rsidRPr="0018176A">
              <w:rPr>
                <w:rStyle w:val="Lienhypertexte"/>
                <w:noProof/>
              </w:rPr>
              <w:t>7.</w:t>
            </w:r>
            <w:r w:rsidR="00B90780">
              <w:rPr>
                <w:rFonts w:asciiTheme="minorHAnsi" w:eastAsiaTheme="minorEastAsia" w:hAnsiTheme="minorHAnsi"/>
                <w:noProof/>
                <w:lang w:eastAsia="fr-FR"/>
              </w:rPr>
              <w:tab/>
            </w:r>
            <w:r w:rsidR="00B90780" w:rsidRPr="0018176A">
              <w:rPr>
                <w:rStyle w:val="Lienhypertexte"/>
                <w:noProof/>
              </w:rPr>
              <w:t>DEMARCHE ENVIRONNEMENTALE DE LA CPAM 77</w:t>
            </w:r>
            <w:r w:rsidR="00B90780">
              <w:rPr>
                <w:noProof/>
                <w:webHidden/>
              </w:rPr>
              <w:tab/>
            </w:r>
            <w:r w:rsidR="00B90780">
              <w:rPr>
                <w:noProof/>
                <w:webHidden/>
              </w:rPr>
              <w:fldChar w:fldCharType="begin"/>
            </w:r>
            <w:r w:rsidR="00B90780">
              <w:rPr>
                <w:noProof/>
                <w:webHidden/>
              </w:rPr>
              <w:instrText xml:space="preserve"> PAGEREF _Toc224906547 \h </w:instrText>
            </w:r>
            <w:r w:rsidR="00B90780">
              <w:rPr>
                <w:noProof/>
                <w:webHidden/>
              </w:rPr>
            </w:r>
            <w:r w:rsidR="00B90780">
              <w:rPr>
                <w:noProof/>
                <w:webHidden/>
              </w:rPr>
              <w:fldChar w:fldCharType="separate"/>
            </w:r>
            <w:r w:rsidR="00B90780">
              <w:rPr>
                <w:noProof/>
                <w:webHidden/>
              </w:rPr>
              <w:t>26</w:t>
            </w:r>
            <w:r w:rsidR="00B90780">
              <w:rPr>
                <w:noProof/>
                <w:webHidden/>
              </w:rPr>
              <w:fldChar w:fldCharType="end"/>
            </w:r>
          </w:hyperlink>
        </w:p>
        <w:p w14:paraId="6332B589" w14:textId="73A0E622" w:rsidR="00B90780" w:rsidRDefault="00CC4968">
          <w:pPr>
            <w:pStyle w:val="TM1"/>
            <w:tabs>
              <w:tab w:val="left" w:pos="440"/>
              <w:tab w:val="right" w:leader="dot" w:pos="9346"/>
            </w:tabs>
            <w:rPr>
              <w:rFonts w:asciiTheme="minorHAnsi" w:eastAsiaTheme="minorEastAsia" w:hAnsiTheme="minorHAnsi"/>
              <w:noProof/>
              <w:lang w:eastAsia="fr-FR"/>
            </w:rPr>
          </w:pPr>
          <w:hyperlink w:anchor="_Toc224906548" w:history="1">
            <w:r w:rsidR="00B90780" w:rsidRPr="0018176A">
              <w:rPr>
                <w:rStyle w:val="Lienhypertexte"/>
                <w:noProof/>
              </w:rPr>
              <w:t>8.</w:t>
            </w:r>
            <w:r w:rsidR="00B90780">
              <w:rPr>
                <w:rFonts w:asciiTheme="minorHAnsi" w:eastAsiaTheme="minorEastAsia" w:hAnsiTheme="minorHAnsi"/>
                <w:noProof/>
                <w:lang w:eastAsia="fr-FR"/>
              </w:rPr>
              <w:tab/>
            </w:r>
            <w:r w:rsidR="00B90780" w:rsidRPr="0018176A">
              <w:rPr>
                <w:rStyle w:val="Lienhypertexte"/>
                <w:noProof/>
              </w:rPr>
              <w:t>GESTION, TRI ET EVACUATION DES DECHETS</w:t>
            </w:r>
            <w:r w:rsidR="00B90780">
              <w:rPr>
                <w:noProof/>
                <w:webHidden/>
              </w:rPr>
              <w:tab/>
            </w:r>
            <w:r w:rsidR="00B90780">
              <w:rPr>
                <w:noProof/>
                <w:webHidden/>
              </w:rPr>
              <w:fldChar w:fldCharType="begin"/>
            </w:r>
            <w:r w:rsidR="00B90780">
              <w:rPr>
                <w:noProof/>
                <w:webHidden/>
              </w:rPr>
              <w:instrText xml:space="preserve"> PAGEREF _Toc224906548 \h </w:instrText>
            </w:r>
            <w:r w:rsidR="00B90780">
              <w:rPr>
                <w:noProof/>
                <w:webHidden/>
              </w:rPr>
            </w:r>
            <w:r w:rsidR="00B90780">
              <w:rPr>
                <w:noProof/>
                <w:webHidden/>
              </w:rPr>
              <w:fldChar w:fldCharType="separate"/>
            </w:r>
            <w:r w:rsidR="00B90780">
              <w:rPr>
                <w:noProof/>
                <w:webHidden/>
              </w:rPr>
              <w:t>26</w:t>
            </w:r>
            <w:r w:rsidR="00B90780">
              <w:rPr>
                <w:noProof/>
                <w:webHidden/>
              </w:rPr>
              <w:fldChar w:fldCharType="end"/>
            </w:r>
          </w:hyperlink>
        </w:p>
        <w:p w14:paraId="14E5EE01" w14:textId="4E8248C3" w:rsidR="007600A4" w:rsidRDefault="007600A4">
          <w:r>
            <w:rPr>
              <w:b/>
              <w:bCs/>
            </w:rPr>
            <w:fldChar w:fldCharType="end"/>
          </w:r>
        </w:p>
      </w:sdtContent>
    </w:sdt>
    <w:p w14:paraId="5404E11A" w14:textId="630FD057" w:rsidR="00C046B5" w:rsidRDefault="00C046B5"/>
    <w:p w14:paraId="5A3C82A7" w14:textId="544FA581" w:rsidR="00C046B5" w:rsidRDefault="00C046B5"/>
    <w:p w14:paraId="5E6D2332" w14:textId="418D493E" w:rsidR="00C046B5" w:rsidRDefault="00C046B5"/>
    <w:p w14:paraId="1BEC2FE6" w14:textId="17CB6BE4" w:rsidR="00C046B5" w:rsidRDefault="001A30FF" w:rsidP="001A30FF">
      <w:pPr>
        <w:jc w:val="center"/>
      </w:pPr>
      <w:r>
        <w:rPr>
          <w:noProof/>
          <w:lang w:eastAsia="fr-FR"/>
        </w:rPr>
        <w:drawing>
          <wp:inline distT="0" distB="0" distL="0" distR="0" wp14:anchorId="71F6CBFD" wp14:editId="1DD24D4D">
            <wp:extent cx="2933700" cy="2933700"/>
            <wp:effectExtent l="152400" t="152400" r="361950" b="3619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hatGPT Image 13 mars 2026, 10_39_10.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3700" cy="2933700"/>
                    </a:xfrm>
                    <a:prstGeom prst="rect">
                      <a:avLst/>
                    </a:prstGeom>
                    <a:ln>
                      <a:noFill/>
                    </a:ln>
                    <a:effectLst>
                      <a:outerShdw blurRad="292100" dist="139700" dir="2700000" algn="tl" rotWithShape="0">
                        <a:srgbClr val="333333">
                          <a:alpha val="65000"/>
                        </a:srgbClr>
                      </a:outerShdw>
                    </a:effectLst>
                  </pic:spPr>
                </pic:pic>
              </a:graphicData>
            </a:graphic>
          </wp:inline>
        </w:drawing>
      </w:r>
    </w:p>
    <w:p w14:paraId="4EF65243" w14:textId="77777777" w:rsidR="00C046B5" w:rsidRDefault="00C046B5"/>
    <w:p w14:paraId="5ABEA7A9" w14:textId="3F51D717" w:rsidR="00C046B5" w:rsidRDefault="00C046B5"/>
    <w:p w14:paraId="5F32D7A2" w14:textId="77777777" w:rsidR="00C046B5" w:rsidRDefault="00C046B5"/>
    <w:p w14:paraId="3C874881" w14:textId="77777777" w:rsidR="00C046B5" w:rsidRDefault="00C046B5"/>
    <w:p w14:paraId="3DBE63E0" w14:textId="6125B0E0" w:rsidR="001C3B7C" w:rsidRDefault="001C3B7C"/>
    <w:p w14:paraId="7DFF6BFF" w14:textId="77777777" w:rsidR="00DB1C07" w:rsidRDefault="00DB1C07"/>
    <w:p w14:paraId="0F0B262C" w14:textId="77777777" w:rsidR="00C046B5" w:rsidRPr="00C046B5" w:rsidRDefault="00C046B5" w:rsidP="00D661E7">
      <w:pPr>
        <w:pStyle w:val="TITRE1SISMARCHE"/>
        <w:outlineLvl w:val="0"/>
        <w:rPr>
          <w:sz w:val="24"/>
          <w:szCs w:val="24"/>
        </w:rPr>
      </w:pPr>
      <w:bookmarkStart w:id="0" w:name="_Toc224906541"/>
      <w:r w:rsidRPr="00C046B5">
        <w:t xml:space="preserve">OBJET </w:t>
      </w:r>
      <w:r>
        <w:t>DU MARCHE</w:t>
      </w:r>
      <w:bookmarkEnd w:id="0"/>
    </w:p>
    <w:p w14:paraId="39C42766" w14:textId="24BF672F" w:rsidR="00C046B5" w:rsidRPr="00C046B5" w:rsidRDefault="00C046B5" w:rsidP="00505723">
      <w:pPr>
        <w:spacing w:before="240"/>
        <w:jc w:val="both"/>
        <w:rPr>
          <w:sz w:val="20"/>
          <w:szCs w:val="20"/>
        </w:rPr>
      </w:pPr>
      <w:r w:rsidRPr="00C046B5">
        <w:rPr>
          <w:sz w:val="20"/>
          <w:szCs w:val="20"/>
        </w:rPr>
        <w:t xml:space="preserve">Le présent Cahier des Clauses Techniques Particulières (CCTP) a pour objet de définir les conditions techniques d’exécution des prestations de nettoyage des locaux et </w:t>
      </w:r>
      <w:r w:rsidR="00420DD5">
        <w:rPr>
          <w:sz w:val="20"/>
          <w:szCs w:val="20"/>
        </w:rPr>
        <w:t xml:space="preserve">d’entretien </w:t>
      </w:r>
      <w:r w:rsidRPr="00C046B5">
        <w:rPr>
          <w:sz w:val="20"/>
          <w:szCs w:val="20"/>
        </w:rPr>
        <w:t>des surfaces vitrées de la Caisse Primaire d’Assur</w:t>
      </w:r>
      <w:r w:rsidR="00AB5B67">
        <w:rPr>
          <w:sz w:val="20"/>
          <w:szCs w:val="20"/>
        </w:rPr>
        <w:t>ance Maladie de Seine-et-Marne (CPAM 77).</w:t>
      </w:r>
    </w:p>
    <w:p w14:paraId="35283D7C" w14:textId="77777777" w:rsidR="00C046B5" w:rsidRPr="00C046B5" w:rsidRDefault="00C046B5" w:rsidP="00C046B5">
      <w:pPr>
        <w:jc w:val="both"/>
        <w:rPr>
          <w:sz w:val="20"/>
          <w:szCs w:val="20"/>
        </w:rPr>
      </w:pPr>
      <w:r w:rsidRPr="00C046B5">
        <w:rPr>
          <w:sz w:val="20"/>
          <w:szCs w:val="20"/>
        </w:rPr>
        <w:t>Les prestations comprennent notamment :</w:t>
      </w:r>
    </w:p>
    <w:p w14:paraId="63CB982F" w14:textId="77777777" w:rsidR="00C046B5" w:rsidRPr="00C046B5" w:rsidRDefault="00C046B5" w:rsidP="000E3609">
      <w:pPr>
        <w:pStyle w:val="Paragraphedeliste"/>
        <w:numPr>
          <w:ilvl w:val="0"/>
          <w:numId w:val="27"/>
        </w:numPr>
        <w:jc w:val="both"/>
        <w:rPr>
          <w:sz w:val="20"/>
          <w:szCs w:val="20"/>
        </w:rPr>
      </w:pPr>
      <w:r w:rsidRPr="00C046B5">
        <w:rPr>
          <w:sz w:val="20"/>
          <w:szCs w:val="20"/>
        </w:rPr>
        <w:t>le nettoyage courant des locaux administratifs et techniques ;</w:t>
      </w:r>
    </w:p>
    <w:p w14:paraId="149A309F" w14:textId="77777777" w:rsidR="00C046B5" w:rsidRPr="00C046B5" w:rsidRDefault="00C046B5" w:rsidP="000E3609">
      <w:pPr>
        <w:pStyle w:val="Paragraphedeliste"/>
        <w:numPr>
          <w:ilvl w:val="0"/>
          <w:numId w:val="27"/>
        </w:numPr>
        <w:jc w:val="both"/>
        <w:rPr>
          <w:sz w:val="20"/>
          <w:szCs w:val="20"/>
        </w:rPr>
      </w:pPr>
      <w:r w:rsidRPr="00C046B5">
        <w:rPr>
          <w:sz w:val="20"/>
          <w:szCs w:val="20"/>
        </w:rPr>
        <w:t>l’entretien des sanitaires et espaces communs ;</w:t>
      </w:r>
    </w:p>
    <w:p w14:paraId="7A480CAA" w14:textId="77777777" w:rsidR="00C046B5" w:rsidRPr="00C046B5" w:rsidRDefault="00C046B5" w:rsidP="000E3609">
      <w:pPr>
        <w:pStyle w:val="Paragraphedeliste"/>
        <w:numPr>
          <w:ilvl w:val="0"/>
          <w:numId w:val="27"/>
        </w:numPr>
        <w:jc w:val="both"/>
        <w:rPr>
          <w:sz w:val="20"/>
          <w:szCs w:val="20"/>
        </w:rPr>
      </w:pPr>
      <w:r w:rsidRPr="00C046B5">
        <w:rPr>
          <w:sz w:val="20"/>
          <w:szCs w:val="20"/>
        </w:rPr>
        <w:t>le nettoyage des circulations et halls d’accueil ;</w:t>
      </w:r>
    </w:p>
    <w:p w14:paraId="391ACBD8" w14:textId="77777777" w:rsidR="00C046B5" w:rsidRPr="00C046B5" w:rsidRDefault="00C046B5" w:rsidP="000E3609">
      <w:pPr>
        <w:pStyle w:val="Paragraphedeliste"/>
        <w:numPr>
          <w:ilvl w:val="0"/>
          <w:numId w:val="27"/>
        </w:numPr>
        <w:jc w:val="both"/>
        <w:rPr>
          <w:sz w:val="20"/>
          <w:szCs w:val="20"/>
        </w:rPr>
      </w:pPr>
      <w:r w:rsidRPr="00C046B5">
        <w:rPr>
          <w:sz w:val="20"/>
          <w:szCs w:val="20"/>
        </w:rPr>
        <w:t>l’entretien des surfaces vitrées intérieures et extérieures ;</w:t>
      </w:r>
    </w:p>
    <w:p w14:paraId="540B017F" w14:textId="74D0FBC1" w:rsidR="00C046B5" w:rsidRPr="00C046B5" w:rsidRDefault="00420DD5" w:rsidP="000E3609">
      <w:pPr>
        <w:pStyle w:val="Paragraphedeliste"/>
        <w:numPr>
          <w:ilvl w:val="0"/>
          <w:numId w:val="27"/>
        </w:numPr>
        <w:jc w:val="both"/>
        <w:rPr>
          <w:sz w:val="20"/>
          <w:szCs w:val="20"/>
        </w:rPr>
      </w:pPr>
      <w:r>
        <w:rPr>
          <w:sz w:val="20"/>
          <w:szCs w:val="20"/>
        </w:rPr>
        <w:t xml:space="preserve">la collecte et </w:t>
      </w:r>
      <w:r w:rsidR="00C046B5" w:rsidRPr="00C046B5">
        <w:rPr>
          <w:sz w:val="20"/>
          <w:szCs w:val="20"/>
        </w:rPr>
        <w:t>l’évacuation des déchets courants liés à l’activité des sites.</w:t>
      </w:r>
    </w:p>
    <w:p w14:paraId="454551C8" w14:textId="76F7E606" w:rsidR="00C046B5" w:rsidRDefault="00C046B5" w:rsidP="00C046B5">
      <w:pPr>
        <w:jc w:val="both"/>
        <w:rPr>
          <w:sz w:val="20"/>
          <w:szCs w:val="20"/>
        </w:rPr>
      </w:pPr>
      <w:r w:rsidRPr="00C046B5">
        <w:rPr>
          <w:sz w:val="20"/>
          <w:szCs w:val="20"/>
        </w:rPr>
        <w:t>Les prestations d</w:t>
      </w:r>
      <w:r w:rsidR="00420DD5">
        <w:rPr>
          <w:sz w:val="20"/>
          <w:szCs w:val="20"/>
        </w:rPr>
        <w:t>evront être exécutées</w:t>
      </w:r>
      <w:r w:rsidRPr="00C046B5">
        <w:rPr>
          <w:sz w:val="20"/>
          <w:szCs w:val="20"/>
        </w:rPr>
        <w:t xml:space="preserve"> de manière à garantir un niveau constant de propreté, d’hygiène et de sécurité </w:t>
      </w:r>
      <w:r w:rsidR="00420DD5">
        <w:rPr>
          <w:sz w:val="20"/>
          <w:szCs w:val="20"/>
        </w:rPr>
        <w:t>compatible avec l’accueil du public et l’image institutionnelle de la CPAM 77.</w:t>
      </w:r>
    </w:p>
    <w:p w14:paraId="5D0CEEBE" w14:textId="1ACA6820" w:rsidR="00420DD5" w:rsidRPr="00420DD5" w:rsidRDefault="00420DD5" w:rsidP="00420DD5">
      <w:pPr>
        <w:jc w:val="both"/>
        <w:rPr>
          <w:sz w:val="20"/>
          <w:szCs w:val="20"/>
        </w:rPr>
      </w:pPr>
      <w:r w:rsidRPr="00420DD5">
        <w:rPr>
          <w:sz w:val="20"/>
          <w:szCs w:val="20"/>
        </w:rPr>
        <w:t>Le titulaire est tenu à une obligation de résultat quant</w:t>
      </w:r>
      <w:r>
        <w:rPr>
          <w:sz w:val="20"/>
          <w:szCs w:val="20"/>
        </w:rPr>
        <w:t xml:space="preserve"> au niveau de propreté attendu.</w:t>
      </w:r>
    </w:p>
    <w:p w14:paraId="1F405A02" w14:textId="542FC51D" w:rsidR="00420DD5" w:rsidRPr="00C046B5" w:rsidRDefault="00420DD5" w:rsidP="00420DD5">
      <w:pPr>
        <w:jc w:val="both"/>
        <w:rPr>
          <w:sz w:val="20"/>
          <w:szCs w:val="20"/>
        </w:rPr>
      </w:pPr>
      <w:r w:rsidRPr="00420DD5">
        <w:rPr>
          <w:sz w:val="20"/>
          <w:szCs w:val="20"/>
        </w:rPr>
        <w:t>Le pouvoir adjudicateur se réserve la possibilité de recourir à des prestations complémentaires, notamment en cas de besoin ponctuel ou exceptionnel. Ces prestations feront l’objet d’une demande de devis préalable et, le cas échéant, d’un avenant au marché.</w:t>
      </w:r>
    </w:p>
    <w:p w14:paraId="564163B8" w14:textId="77777777" w:rsidR="00C046B5" w:rsidRPr="00AD56C9" w:rsidRDefault="00C046B5"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Allotissement</w:t>
      </w:r>
      <w:r w:rsidRPr="00C046B5">
        <w:rPr>
          <w:rFonts w:eastAsiaTheme="minorEastAsia" w:cs="Arial"/>
          <w:b/>
          <w:bCs/>
          <w:color w:val="000000"/>
          <w:sz w:val="20"/>
          <w:szCs w:val="20"/>
          <w:lang w:eastAsia="fr-FR"/>
        </w:rPr>
        <w:t> :</w:t>
      </w:r>
    </w:p>
    <w:p w14:paraId="259B6961" w14:textId="00A7D620" w:rsidR="00C046B5" w:rsidRDefault="00C046B5" w:rsidP="00AD56C9">
      <w:pPr>
        <w:tabs>
          <w:tab w:val="left" w:pos="392"/>
        </w:tabs>
        <w:spacing w:before="240"/>
        <w:jc w:val="both"/>
        <w:rPr>
          <w:sz w:val="20"/>
          <w:szCs w:val="20"/>
        </w:rPr>
      </w:pPr>
      <w:r>
        <w:rPr>
          <w:sz w:val="20"/>
          <w:szCs w:val="20"/>
        </w:rPr>
        <w:t xml:space="preserve">La consultation est </w:t>
      </w:r>
      <w:r w:rsidR="009766B2">
        <w:rPr>
          <w:sz w:val="20"/>
          <w:szCs w:val="20"/>
        </w:rPr>
        <w:t>divisée en 4 lots distincts</w:t>
      </w:r>
      <w:r>
        <w:rPr>
          <w:sz w:val="20"/>
          <w:szCs w:val="20"/>
        </w:rPr>
        <w:t xml:space="preserve"> : </w:t>
      </w:r>
    </w:p>
    <w:p w14:paraId="14826FCF" w14:textId="77777777" w:rsidR="009766B2" w:rsidRPr="009766B2" w:rsidRDefault="009766B2" w:rsidP="000E3609">
      <w:pPr>
        <w:pStyle w:val="Paragraphedeliste"/>
        <w:numPr>
          <w:ilvl w:val="0"/>
          <w:numId w:val="25"/>
        </w:numPr>
        <w:tabs>
          <w:tab w:val="left" w:pos="392"/>
        </w:tabs>
        <w:spacing w:before="240"/>
        <w:jc w:val="both"/>
        <w:rPr>
          <w:sz w:val="20"/>
          <w:szCs w:val="20"/>
        </w:rPr>
      </w:pPr>
      <w:r w:rsidRPr="009766B2">
        <w:rPr>
          <w:sz w:val="20"/>
          <w:szCs w:val="20"/>
        </w:rPr>
        <w:t>Lot 1 : Nettoyage du siège de la CPAM de Seine</w:t>
      </w:r>
      <w:r w:rsidRPr="009766B2">
        <w:rPr>
          <w:rFonts w:ascii="Cambria Math" w:hAnsi="Cambria Math" w:cs="Cambria Math"/>
          <w:sz w:val="20"/>
          <w:szCs w:val="20"/>
        </w:rPr>
        <w:t>‑</w:t>
      </w:r>
      <w:r w:rsidRPr="009766B2">
        <w:rPr>
          <w:sz w:val="20"/>
          <w:szCs w:val="20"/>
        </w:rPr>
        <w:t>et</w:t>
      </w:r>
      <w:r w:rsidRPr="009766B2">
        <w:rPr>
          <w:rFonts w:ascii="Cambria Math" w:hAnsi="Cambria Math" w:cs="Cambria Math"/>
          <w:sz w:val="20"/>
          <w:szCs w:val="20"/>
        </w:rPr>
        <w:t>‑</w:t>
      </w:r>
      <w:r w:rsidRPr="009766B2">
        <w:rPr>
          <w:sz w:val="20"/>
          <w:szCs w:val="20"/>
        </w:rPr>
        <w:t>Marne situ</w:t>
      </w:r>
      <w:r w:rsidRPr="009766B2">
        <w:rPr>
          <w:rFonts w:cs="Arial"/>
          <w:sz w:val="20"/>
          <w:szCs w:val="20"/>
        </w:rPr>
        <w:t>é</w:t>
      </w:r>
      <w:r w:rsidRPr="009766B2">
        <w:rPr>
          <w:sz w:val="20"/>
          <w:szCs w:val="20"/>
        </w:rPr>
        <w:t xml:space="preserve"> </w:t>
      </w:r>
      <w:r w:rsidRPr="009766B2">
        <w:rPr>
          <w:rFonts w:cs="Arial"/>
          <w:sz w:val="20"/>
          <w:szCs w:val="20"/>
        </w:rPr>
        <w:t>à</w:t>
      </w:r>
      <w:r w:rsidRPr="009766B2">
        <w:rPr>
          <w:sz w:val="20"/>
          <w:szCs w:val="20"/>
        </w:rPr>
        <w:t xml:space="preserve"> Rubelles.</w:t>
      </w:r>
    </w:p>
    <w:p w14:paraId="6B0822D3" w14:textId="0766802B" w:rsidR="009766B2" w:rsidRDefault="009766B2" w:rsidP="000E3609">
      <w:pPr>
        <w:pStyle w:val="Paragraphedeliste"/>
        <w:numPr>
          <w:ilvl w:val="0"/>
          <w:numId w:val="25"/>
        </w:numPr>
        <w:tabs>
          <w:tab w:val="left" w:pos="392"/>
        </w:tabs>
        <w:spacing w:before="240"/>
        <w:jc w:val="both"/>
        <w:rPr>
          <w:sz w:val="20"/>
          <w:szCs w:val="20"/>
        </w:rPr>
      </w:pPr>
      <w:r w:rsidRPr="009766B2">
        <w:rPr>
          <w:sz w:val="20"/>
          <w:szCs w:val="20"/>
        </w:rPr>
        <w:t>Lot 2 : Nettoyage des sites de Coulommiers, Bussy</w:t>
      </w:r>
      <w:r w:rsidRPr="009766B2">
        <w:rPr>
          <w:rFonts w:ascii="Cambria Math" w:hAnsi="Cambria Math" w:cs="Cambria Math"/>
          <w:sz w:val="20"/>
          <w:szCs w:val="20"/>
        </w:rPr>
        <w:t>‑</w:t>
      </w:r>
      <w:r w:rsidRPr="009766B2">
        <w:rPr>
          <w:sz w:val="20"/>
          <w:szCs w:val="20"/>
        </w:rPr>
        <w:t>Saint</w:t>
      </w:r>
      <w:r w:rsidRPr="009766B2">
        <w:rPr>
          <w:rFonts w:ascii="Cambria Math" w:hAnsi="Cambria Math" w:cs="Cambria Math"/>
          <w:sz w:val="20"/>
          <w:szCs w:val="20"/>
        </w:rPr>
        <w:t>‑</w:t>
      </w:r>
      <w:r w:rsidRPr="009766B2">
        <w:rPr>
          <w:sz w:val="20"/>
          <w:szCs w:val="20"/>
        </w:rPr>
        <w:t>Georges, Lognes et Meaux.</w:t>
      </w:r>
    </w:p>
    <w:p w14:paraId="024FB117" w14:textId="6AF0BF1C" w:rsidR="009766B2" w:rsidRPr="009766B2" w:rsidRDefault="009F5C46" w:rsidP="000E3609">
      <w:pPr>
        <w:pStyle w:val="Paragraphedeliste"/>
        <w:numPr>
          <w:ilvl w:val="0"/>
          <w:numId w:val="25"/>
        </w:numPr>
        <w:tabs>
          <w:tab w:val="left" w:pos="392"/>
        </w:tabs>
        <w:spacing w:before="240"/>
        <w:jc w:val="both"/>
        <w:rPr>
          <w:sz w:val="20"/>
          <w:szCs w:val="20"/>
        </w:rPr>
      </w:pPr>
      <w:r>
        <w:rPr>
          <w:sz w:val="20"/>
          <w:szCs w:val="20"/>
        </w:rPr>
        <w:t>Lot 3 : N</w:t>
      </w:r>
      <w:r w:rsidR="009766B2">
        <w:rPr>
          <w:sz w:val="20"/>
          <w:szCs w:val="20"/>
        </w:rPr>
        <w:t>ettoyage des sites du Mée sur Seine, Veneux les Sablons, Provins, Montereau Fault Yonne, Melun,</w:t>
      </w:r>
    </w:p>
    <w:p w14:paraId="7B7FE3D2" w14:textId="4EC97C76" w:rsidR="00420DD5" w:rsidRPr="009766B2" w:rsidRDefault="009766B2" w:rsidP="000E3609">
      <w:pPr>
        <w:pStyle w:val="Paragraphedeliste"/>
        <w:numPr>
          <w:ilvl w:val="0"/>
          <w:numId w:val="25"/>
        </w:numPr>
        <w:tabs>
          <w:tab w:val="left" w:pos="392"/>
        </w:tabs>
        <w:spacing w:before="240"/>
        <w:jc w:val="both"/>
        <w:rPr>
          <w:sz w:val="20"/>
          <w:szCs w:val="20"/>
        </w:rPr>
      </w:pPr>
      <w:r w:rsidRPr="009766B2">
        <w:rPr>
          <w:sz w:val="20"/>
          <w:szCs w:val="20"/>
        </w:rPr>
        <w:t>Lot 4 : Nettoyage des vitreries de l’ensemble des sites.</w:t>
      </w:r>
    </w:p>
    <w:p w14:paraId="3B9F9241" w14:textId="6B98B298" w:rsidR="00AD56C9" w:rsidRDefault="00420DD5" w:rsidP="00C046B5">
      <w:pPr>
        <w:jc w:val="both"/>
        <w:rPr>
          <w:sz w:val="20"/>
          <w:szCs w:val="20"/>
        </w:rPr>
      </w:pPr>
      <w:r>
        <w:rPr>
          <w:sz w:val="20"/>
          <w:szCs w:val="20"/>
        </w:rPr>
        <w:t>Chaque lot pourra être attribué à un titulaire distinct.</w:t>
      </w:r>
    </w:p>
    <w:p w14:paraId="27EC716E" w14:textId="0FC9EB7F" w:rsidR="00AB5B67" w:rsidRPr="00C046B5" w:rsidRDefault="00AB5B67" w:rsidP="00D661E7">
      <w:pPr>
        <w:pStyle w:val="TITRE1SISMARCHE"/>
        <w:outlineLvl w:val="0"/>
        <w:rPr>
          <w:sz w:val="24"/>
          <w:szCs w:val="24"/>
        </w:rPr>
      </w:pPr>
      <w:bookmarkStart w:id="1" w:name="_Toc224906542"/>
      <w:r>
        <w:t xml:space="preserve">CONTEXTE </w:t>
      </w:r>
      <w:r w:rsidR="00053CCB">
        <w:t>DE LA PROCEDURE</w:t>
      </w:r>
      <w:bookmarkEnd w:id="1"/>
    </w:p>
    <w:p w14:paraId="0E097D51" w14:textId="20DE9CCE" w:rsidR="00AB5B67" w:rsidRPr="00C046B5" w:rsidRDefault="00AB5B67"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Contexte</w:t>
      </w:r>
      <w:r w:rsidRPr="00C046B5">
        <w:rPr>
          <w:rFonts w:eastAsiaTheme="minorEastAsia" w:cs="Arial"/>
          <w:b/>
          <w:bCs/>
          <w:color w:val="000000"/>
          <w:sz w:val="20"/>
          <w:szCs w:val="20"/>
          <w:lang w:eastAsia="fr-FR"/>
        </w:rPr>
        <w:t> :</w:t>
      </w:r>
    </w:p>
    <w:p w14:paraId="2B935F67" w14:textId="77777777" w:rsidR="00D5466D" w:rsidRPr="00D5466D" w:rsidRDefault="00D5466D" w:rsidP="00D5466D">
      <w:pPr>
        <w:spacing w:before="240"/>
        <w:jc w:val="both"/>
        <w:rPr>
          <w:sz w:val="20"/>
          <w:szCs w:val="20"/>
        </w:rPr>
      </w:pPr>
      <w:r w:rsidRPr="00D5466D">
        <w:rPr>
          <w:sz w:val="20"/>
          <w:szCs w:val="20"/>
        </w:rPr>
        <w:t>Le marché est passé selon la procédure d’appel d’offres ouvert conformément au Code de la commande publique.</w:t>
      </w:r>
    </w:p>
    <w:p w14:paraId="4FBFCE81" w14:textId="77777777" w:rsidR="00D5466D" w:rsidRPr="00D5466D" w:rsidRDefault="00D5466D" w:rsidP="00D5466D">
      <w:pPr>
        <w:spacing w:before="240"/>
        <w:jc w:val="both"/>
        <w:rPr>
          <w:sz w:val="20"/>
          <w:szCs w:val="20"/>
        </w:rPr>
      </w:pPr>
      <w:r w:rsidRPr="00D5466D">
        <w:rPr>
          <w:sz w:val="20"/>
          <w:szCs w:val="20"/>
        </w:rPr>
        <w:t>Les sites concernés sont des établissements recevant du public. Les prestations doivent être exécutées dans des conditions garantissant :</w:t>
      </w:r>
    </w:p>
    <w:p w14:paraId="0C620DC6" w14:textId="0351653F" w:rsidR="00D5466D" w:rsidRPr="00D5466D" w:rsidRDefault="00D5466D" w:rsidP="000E3609">
      <w:pPr>
        <w:pStyle w:val="Paragraphedeliste"/>
        <w:numPr>
          <w:ilvl w:val="0"/>
          <w:numId w:val="26"/>
        </w:numPr>
        <w:spacing w:before="240"/>
        <w:jc w:val="both"/>
        <w:rPr>
          <w:sz w:val="20"/>
          <w:szCs w:val="20"/>
        </w:rPr>
      </w:pPr>
      <w:r w:rsidRPr="00D5466D">
        <w:rPr>
          <w:sz w:val="20"/>
          <w:szCs w:val="20"/>
        </w:rPr>
        <w:t>la continuité du service public ;</w:t>
      </w:r>
    </w:p>
    <w:p w14:paraId="28B70F6A" w14:textId="3D10E177" w:rsidR="00D5466D" w:rsidRPr="00D5466D" w:rsidRDefault="00D5466D" w:rsidP="000E3609">
      <w:pPr>
        <w:pStyle w:val="Paragraphedeliste"/>
        <w:numPr>
          <w:ilvl w:val="0"/>
          <w:numId w:val="26"/>
        </w:numPr>
        <w:spacing w:before="240"/>
        <w:jc w:val="both"/>
        <w:rPr>
          <w:sz w:val="20"/>
          <w:szCs w:val="20"/>
        </w:rPr>
      </w:pPr>
      <w:r w:rsidRPr="00D5466D">
        <w:rPr>
          <w:sz w:val="20"/>
          <w:szCs w:val="20"/>
        </w:rPr>
        <w:t>la sécurité des personnes et des biens ;</w:t>
      </w:r>
    </w:p>
    <w:p w14:paraId="11D72EFA" w14:textId="467027B0" w:rsidR="00D5466D" w:rsidRPr="00D5466D" w:rsidRDefault="00D5466D" w:rsidP="000E3609">
      <w:pPr>
        <w:pStyle w:val="Paragraphedeliste"/>
        <w:numPr>
          <w:ilvl w:val="0"/>
          <w:numId w:val="26"/>
        </w:numPr>
        <w:spacing w:before="240"/>
        <w:jc w:val="both"/>
        <w:rPr>
          <w:sz w:val="20"/>
          <w:szCs w:val="20"/>
        </w:rPr>
      </w:pPr>
      <w:r w:rsidRPr="00D5466D">
        <w:rPr>
          <w:sz w:val="20"/>
          <w:szCs w:val="20"/>
        </w:rPr>
        <w:t>la limitation des nuisances pour les usagers et les agents ;</w:t>
      </w:r>
    </w:p>
    <w:p w14:paraId="2E56AB4A" w14:textId="73E9189C" w:rsidR="00D5466D" w:rsidRDefault="00D5466D" w:rsidP="000E3609">
      <w:pPr>
        <w:pStyle w:val="Paragraphedeliste"/>
        <w:numPr>
          <w:ilvl w:val="0"/>
          <w:numId w:val="26"/>
        </w:numPr>
        <w:spacing w:before="240"/>
        <w:jc w:val="both"/>
        <w:rPr>
          <w:sz w:val="20"/>
          <w:szCs w:val="20"/>
        </w:rPr>
      </w:pPr>
      <w:r w:rsidRPr="00D5466D">
        <w:rPr>
          <w:sz w:val="20"/>
          <w:szCs w:val="20"/>
        </w:rPr>
        <w:t>le maintien de l’image institutionnelle de la CPAM 77.</w:t>
      </w:r>
    </w:p>
    <w:p w14:paraId="5062144E" w14:textId="5B16F67F" w:rsidR="00D5466D" w:rsidRDefault="00D5466D" w:rsidP="00D5466D">
      <w:pPr>
        <w:spacing w:before="240"/>
        <w:jc w:val="both"/>
        <w:rPr>
          <w:sz w:val="20"/>
          <w:szCs w:val="20"/>
        </w:rPr>
      </w:pPr>
    </w:p>
    <w:p w14:paraId="1AFB4E11" w14:textId="75A09A77" w:rsidR="00D5466D" w:rsidRDefault="00D5466D" w:rsidP="00D5466D">
      <w:pPr>
        <w:spacing w:before="240"/>
        <w:jc w:val="both"/>
        <w:rPr>
          <w:sz w:val="20"/>
          <w:szCs w:val="20"/>
        </w:rPr>
      </w:pPr>
    </w:p>
    <w:p w14:paraId="2D52C26B" w14:textId="77777777" w:rsidR="00D5466D" w:rsidRPr="00D5466D" w:rsidRDefault="00D5466D" w:rsidP="00D5466D">
      <w:pPr>
        <w:spacing w:before="240"/>
        <w:jc w:val="both"/>
        <w:rPr>
          <w:sz w:val="20"/>
          <w:szCs w:val="20"/>
        </w:rPr>
      </w:pPr>
    </w:p>
    <w:p w14:paraId="362422D6" w14:textId="77777777" w:rsidR="003E24FC" w:rsidRPr="00C046B5" w:rsidRDefault="003E24FC"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sidRPr="00C046B5">
        <w:rPr>
          <w:rFonts w:eastAsiaTheme="minorEastAsia" w:cs="Arial"/>
          <w:b/>
          <w:bCs/>
          <w:color w:val="000000"/>
          <w:sz w:val="20"/>
          <w:szCs w:val="20"/>
          <w:lang w:eastAsia="fr-FR"/>
        </w:rPr>
        <w:t>Lieu d’exécution :</w:t>
      </w:r>
    </w:p>
    <w:p w14:paraId="23594462" w14:textId="77777777" w:rsidR="003E24FC" w:rsidRDefault="003E24FC" w:rsidP="003E24FC">
      <w:pPr>
        <w:spacing w:before="240"/>
        <w:jc w:val="both"/>
        <w:rPr>
          <w:sz w:val="20"/>
          <w:szCs w:val="20"/>
        </w:rPr>
      </w:pPr>
      <w:r>
        <w:rPr>
          <w:sz w:val="20"/>
          <w:szCs w:val="20"/>
        </w:rPr>
        <w:t>Les prestations seront réalisées sur les sites suivants :</w:t>
      </w:r>
    </w:p>
    <w:tbl>
      <w:tblPr>
        <w:tblW w:w="743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1"/>
        <w:gridCol w:w="5387"/>
      </w:tblGrid>
      <w:tr w:rsidR="003E24FC" w:rsidRPr="00AD56C9" w14:paraId="6651FC44" w14:textId="77777777" w:rsidTr="003E24FC">
        <w:trPr>
          <w:trHeight w:val="480"/>
        </w:trPr>
        <w:tc>
          <w:tcPr>
            <w:tcW w:w="2051" w:type="dxa"/>
            <w:shd w:val="pct20" w:color="auto" w:fill="auto"/>
          </w:tcPr>
          <w:p w14:paraId="32A138DF" w14:textId="77777777" w:rsidR="003E24FC" w:rsidRPr="00AD56C9" w:rsidRDefault="003E24FC" w:rsidP="00467940">
            <w:pPr>
              <w:spacing w:line="240" w:lineRule="atLeast"/>
              <w:jc w:val="center"/>
              <w:rPr>
                <w:rFonts w:eastAsiaTheme="minorEastAsia" w:cs="Arial"/>
                <w:b/>
                <w:color w:val="000000"/>
                <w:sz w:val="20"/>
                <w:szCs w:val="20"/>
                <w:lang w:eastAsia="fr-FR"/>
              </w:rPr>
            </w:pPr>
            <w:r>
              <w:rPr>
                <w:rFonts w:eastAsiaTheme="minorEastAsia" w:cs="Arial"/>
                <w:b/>
                <w:color w:val="000000"/>
                <w:sz w:val="20"/>
                <w:szCs w:val="20"/>
                <w:lang w:eastAsia="fr-FR"/>
              </w:rPr>
              <w:t>Sites</w:t>
            </w:r>
          </w:p>
        </w:tc>
        <w:tc>
          <w:tcPr>
            <w:tcW w:w="5387" w:type="dxa"/>
            <w:shd w:val="pct20" w:color="auto" w:fill="auto"/>
            <w:hideMark/>
          </w:tcPr>
          <w:p w14:paraId="6E0F919C" w14:textId="77777777" w:rsidR="003E24FC" w:rsidRPr="00AD56C9" w:rsidRDefault="003E24FC" w:rsidP="00467940">
            <w:pPr>
              <w:spacing w:line="240" w:lineRule="atLeast"/>
              <w:jc w:val="center"/>
              <w:rPr>
                <w:rFonts w:eastAsiaTheme="minorEastAsia" w:cs="Arial"/>
                <w:b/>
                <w:color w:val="000000"/>
                <w:sz w:val="20"/>
                <w:szCs w:val="20"/>
                <w:lang w:eastAsia="fr-FR"/>
              </w:rPr>
            </w:pPr>
            <w:r w:rsidRPr="00AD56C9">
              <w:rPr>
                <w:rFonts w:eastAsiaTheme="minorEastAsia" w:cs="Arial"/>
                <w:b/>
                <w:color w:val="000000"/>
                <w:sz w:val="20"/>
                <w:szCs w:val="20"/>
                <w:lang w:eastAsia="fr-FR"/>
              </w:rPr>
              <w:t>Adresse</w:t>
            </w:r>
          </w:p>
        </w:tc>
      </w:tr>
      <w:tr w:rsidR="003E24FC" w:rsidRPr="00AD56C9" w14:paraId="5930E179" w14:textId="77777777" w:rsidTr="003E24FC">
        <w:trPr>
          <w:trHeight w:val="276"/>
        </w:trPr>
        <w:tc>
          <w:tcPr>
            <w:tcW w:w="2051" w:type="dxa"/>
          </w:tcPr>
          <w:p w14:paraId="72479A70"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Rubelles</w:t>
            </w:r>
          </w:p>
        </w:tc>
        <w:tc>
          <w:tcPr>
            <w:tcW w:w="5387" w:type="dxa"/>
            <w:hideMark/>
          </w:tcPr>
          <w:p w14:paraId="3FFC9D71" w14:textId="0AF02F26" w:rsidR="003E24FC" w:rsidRPr="00AD56C9" w:rsidRDefault="003E24FC" w:rsidP="000475AC">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 xml:space="preserve">Rue des meuniers et Rue </w:t>
            </w:r>
            <w:r w:rsidR="000475AC">
              <w:rPr>
                <w:rFonts w:eastAsiaTheme="minorEastAsia" w:cs="Arial"/>
                <w:color w:val="000000"/>
                <w:sz w:val="20"/>
                <w:szCs w:val="20"/>
                <w:lang w:eastAsia="fr-FR"/>
              </w:rPr>
              <w:t xml:space="preserve">René CASSIN </w:t>
            </w:r>
            <w:r>
              <w:rPr>
                <w:rFonts w:eastAsiaTheme="minorEastAsia" w:cs="Arial"/>
                <w:color w:val="000000"/>
                <w:sz w:val="20"/>
                <w:szCs w:val="20"/>
                <w:lang w:eastAsia="fr-FR"/>
              </w:rPr>
              <w:t>– (77950)</w:t>
            </w:r>
          </w:p>
        </w:tc>
      </w:tr>
      <w:tr w:rsidR="003E24FC" w:rsidRPr="00AD56C9" w14:paraId="15089F3B" w14:textId="77777777" w:rsidTr="003E24FC">
        <w:trPr>
          <w:trHeight w:val="317"/>
        </w:trPr>
        <w:tc>
          <w:tcPr>
            <w:tcW w:w="2051" w:type="dxa"/>
          </w:tcPr>
          <w:p w14:paraId="4346CE9A"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Coulommiers</w:t>
            </w:r>
          </w:p>
        </w:tc>
        <w:tc>
          <w:tcPr>
            <w:tcW w:w="5387" w:type="dxa"/>
            <w:hideMark/>
          </w:tcPr>
          <w:p w14:paraId="0E70B627"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3/5 Rue Guy Môquet</w:t>
            </w:r>
            <w:r>
              <w:rPr>
                <w:rFonts w:eastAsiaTheme="minorEastAsia" w:cs="Arial"/>
                <w:color w:val="000000"/>
                <w:sz w:val="20"/>
                <w:szCs w:val="20"/>
                <w:lang w:eastAsia="fr-FR"/>
              </w:rPr>
              <w:t xml:space="preserve"> (77120)</w:t>
            </w:r>
          </w:p>
        </w:tc>
      </w:tr>
      <w:tr w:rsidR="003E24FC" w:rsidRPr="00AD56C9" w14:paraId="4870E7A3" w14:textId="77777777" w:rsidTr="003E24FC">
        <w:trPr>
          <w:trHeight w:val="324"/>
        </w:trPr>
        <w:tc>
          <w:tcPr>
            <w:tcW w:w="2051" w:type="dxa"/>
          </w:tcPr>
          <w:p w14:paraId="06D16298"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Bussy Saint Georges</w:t>
            </w:r>
          </w:p>
        </w:tc>
        <w:tc>
          <w:tcPr>
            <w:tcW w:w="5387" w:type="dxa"/>
            <w:hideMark/>
          </w:tcPr>
          <w:p w14:paraId="29C011A0"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2 rue Raoul Follereau</w:t>
            </w:r>
            <w:r>
              <w:rPr>
                <w:rFonts w:eastAsiaTheme="minorEastAsia" w:cs="Arial"/>
                <w:color w:val="000000"/>
                <w:sz w:val="20"/>
                <w:szCs w:val="20"/>
                <w:lang w:eastAsia="fr-FR"/>
              </w:rPr>
              <w:t xml:space="preserve"> (77600)</w:t>
            </w:r>
          </w:p>
        </w:tc>
      </w:tr>
      <w:tr w:rsidR="003E24FC" w:rsidRPr="00AD56C9" w14:paraId="0DF653E5" w14:textId="77777777" w:rsidTr="003E24FC">
        <w:trPr>
          <w:trHeight w:val="349"/>
        </w:trPr>
        <w:tc>
          <w:tcPr>
            <w:tcW w:w="2051" w:type="dxa"/>
          </w:tcPr>
          <w:p w14:paraId="2E73411E"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Lognes</w:t>
            </w:r>
          </w:p>
        </w:tc>
        <w:tc>
          <w:tcPr>
            <w:tcW w:w="5387" w:type="dxa"/>
            <w:hideMark/>
          </w:tcPr>
          <w:p w14:paraId="1695DAC4"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24 rue de la Maison Rouge</w:t>
            </w:r>
            <w:r>
              <w:rPr>
                <w:rFonts w:eastAsiaTheme="minorEastAsia" w:cs="Arial"/>
                <w:color w:val="000000"/>
                <w:sz w:val="20"/>
                <w:szCs w:val="20"/>
                <w:lang w:eastAsia="fr-FR"/>
              </w:rPr>
              <w:t xml:space="preserve"> (77185)</w:t>
            </w:r>
          </w:p>
        </w:tc>
      </w:tr>
      <w:tr w:rsidR="003E24FC" w:rsidRPr="00AD56C9" w14:paraId="62921C29" w14:textId="77777777" w:rsidTr="003E24FC">
        <w:trPr>
          <w:trHeight w:val="480"/>
        </w:trPr>
        <w:tc>
          <w:tcPr>
            <w:tcW w:w="2051" w:type="dxa"/>
          </w:tcPr>
          <w:p w14:paraId="3DFD1EA1"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Meaux</w:t>
            </w:r>
          </w:p>
        </w:tc>
        <w:tc>
          <w:tcPr>
            <w:tcW w:w="5387" w:type="dxa"/>
            <w:hideMark/>
          </w:tcPr>
          <w:p w14:paraId="328CE74C"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Avenue de la Concorde</w:t>
            </w:r>
            <w:r>
              <w:rPr>
                <w:rFonts w:eastAsiaTheme="minorEastAsia" w:cs="Arial"/>
                <w:color w:val="000000"/>
                <w:sz w:val="20"/>
                <w:szCs w:val="20"/>
                <w:lang w:eastAsia="fr-FR"/>
              </w:rPr>
              <w:t xml:space="preserve"> (77100)</w:t>
            </w:r>
          </w:p>
        </w:tc>
      </w:tr>
      <w:tr w:rsidR="003E24FC" w:rsidRPr="00AD56C9" w14:paraId="10877C99" w14:textId="77777777" w:rsidTr="003E24FC">
        <w:trPr>
          <w:trHeight w:val="480"/>
        </w:trPr>
        <w:tc>
          <w:tcPr>
            <w:tcW w:w="2051" w:type="dxa"/>
          </w:tcPr>
          <w:p w14:paraId="1A4F2AA9"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Provins</w:t>
            </w:r>
          </w:p>
        </w:tc>
        <w:tc>
          <w:tcPr>
            <w:tcW w:w="5387" w:type="dxa"/>
            <w:hideMark/>
          </w:tcPr>
          <w:p w14:paraId="6A246019"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4 Rue du Général Delort</w:t>
            </w:r>
            <w:r>
              <w:rPr>
                <w:rFonts w:eastAsiaTheme="minorEastAsia" w:cs="Arial"/>
                <w:color w:val="000000"/>
                <w:sz w:val="20"/>
                <w:szCs w:val="20"/>
                <w:lang w:eastAsia="fr-FR"/>
              </w:rPr>
              <w:t xml:space="preserve"> (77160)</w:t>
            </w:r>
          </w:p>
        </w:tc>
      </w:tr>
      <w:tr w:rsidR="003E24FC" w:rsidRPr="00AD56C9" w14:paraId="5B6A5225" w14:textId="77777777" w:rsidTr="003E24FC">
        <w:trPr>
          <w:trHeight w:val="464"/>
        </w:trPr>
        <w:tc>
          <w:tcPr>
            <w:tcW w:w="2051" w:type="dxa"/>
          </w:tcPr>
          <w:p w14:paraId="38C3A112" w14:textId="0F37CAFD" w:rsidR="003E24FC" w:rsidRPr="00AD56C9" w:rsidRDefault="00E8738B"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Melun</w:t>
            </w:r>
          </w:p>
        </w:tc>
        <w:tc>
          <w:tcPr>
            <w:tcW w:w="5387" w:type="dxa"/>
            <w:hideMark/>
          </w:tcPr>
          <w:p w14:paraId="4406FED0"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Cours de la Reine Blanche</w:t>
            </w:r>
            <w:r>
              <w:rPr>
                <w:rFonts w:eastAsiaTheme="minorEastAsia" w:cs="Arial"/>
                <w:color w:val="000000"/>
                <w:sz w:val="20"/>
                <w:szCs w:val="20"/>
                <w:lang w:eastAsia="fr-FR"/>
              </w:rPr>
              <w:t xml:space="preserve"> (77250)</w:t>
            </w:r>
          </w:p>
        </w:tc>
      </w:tr>
      <w:tr w:rsidR="003E24FC" w:rsidRPr="00AD56C9" w14:paraId="4CE25EDC" w14:textId="77777777" w:rsidTr="003E24FC">
        <w:trPr>
          <w:trHeight w:val="480"/>
        </w:trPr>
        <w:tc>
          <w:tcPr>
            <w:tcW w:w="2051" w:type="dxa"/>
          </w:tcPr>
          <w:p w14:paraId="18DE3474" w14:textId="77777777" w:rsidR="003E24FC" w:rsidRPr="00AD56C9" w:rsidRDefault="003E24FC" w:rsidP="00467940">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Le Mée Sur Seine</w:t>
            </w:r>
          </w:p>
        </w:tc>
        <w:tc>
          <w:tcPr>
            <w:tcW w:w="5387" w:type="dxa"/>
            <w:hideMark/>
          </w:tcPr>
          <w:p w14:paraId="1F8F05E8"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399 Rue Aristide Briand</w:t>
            </w:r>
            <w:r>
              <w:rPr>
                <w:rFonts w:eastAsiaTheme="minorEastAsia" w:cs="Arial"/>
                <w:color w:val="000000"/>
                <w:sz w:val="20"/>
                <w:szCs w:val="20"/>
                <w:lang w:eastAsia="fr-FR"/>
              </w:rPr>
              <w:t xml:space="preserve"> (77350)</w:t>
            </w:r>
          </w:p>
        </w:tc>
      </w:tr>
      <w:tr w:rsidR="003E24FC" w:rsidRPr="00AD56C9" w14:paraId="1F69924C" w14:textId="77777777" w:rsidTr="003E24FC">
        <w:trPr>
          <w:trHeight w:val="283"/>
        </w:trPr>
        <w:tc>
          <w:tcPr>
            <w:tcW w:w="2051" w:type="dxa"/>
          </w:tcPr>
          <w:p w14:paraId="572F5A63" w14:textId="402F2855" w:rsidR="003E24FC" w:rsidRPr="00AD56C9" w:rsidRDefault="003E24FC" w:rsidP="00542874">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Ven</w:t>
            </w:r>
            <w:r w:rsidR="00542874">
              <w:rPr>
                <w:rFonts w:eastAsiaTheme="minorEastAsia" w:cs="Arial"/>
                <w:color w:val="000000"/>
                <w:sz w:val="20"/>
                <w:szCs w:val="20"/>
                <w:lang w:eastAsia="fr-FR"/>
              </w:rPr>
              <w:t>e</w:t>
            </w:r>
            <w:r>
              <w:rPr>
                <w:rFonts w:eastAsiaTheme="minorEastAsia" w:cs="Arial"/>
                <w:color w:val="000000"/>
                <w:sz w:val="20"/>
                <w:szCs w:val="20"/>
                <w:lang w:eastAsia="fr-FR"/>
              </w:rPr>
              <w:t>ux les Sablons</w:t>
            </w:r>
          </w:p>
        </w:tc>
        <w:tc>
          <w:tcPr>
            <w:tcW w:w="5387" w:type="dxa"/>
            <w:hideMark/>
          </w:tcPr>
          <w:p w14:paraId="4EAB5F08"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2 Rue du Clos aux Ministres</w:t>
            </w:r>
            <w:r>
              <w:rPr>
                <w:rFonts w:eastAsiaTheme="minorEastAsia" w:cs="Arial"/>
                <w:color w:val="000000"/>
                <w:sz w:val="20"/>
                <w:szCs w:val="20"/>
                <w:lang w:eastAsia="fr-FR"/>
              </w:rPr>
              <w:t xml:space="preserve"> (77250)</w:t>
            </w:r>
          </w:p>
        </w:tc>
      </w:tr>
      <w:tr w:rsidR="003E24FC" w:rsidRPr="00AD56C9" w14:paraId="4A19E939" w14:textId="77777777" w:rsidTr="003E24FC">
        <w:trPr>
          <w:trHeight w:val="289"/>
        </w:trPr>
        <w:tc>
          <w:tcPr>
            <w:tcW w:w="2051" w:type="dxa"/>
          </w:tcPr>
          <w:p w14:paraId="301E1FAA" w14:textId="77777777" w:rsidR="003E24FC" w:rsidRPr="00AD56C9" w:rsidRDefault="003E24FC" w:rsidP="00542874">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Montereau Fault Yonne</w:t>
            </w:r>
          </w:p>
        </w:tc>
        <w:tc>
          <w:tcPr>
            <w:tcW w:w="5387" w:type="dxa"/>
            <w:hideMark/>
          </w:tcPr>
          <w:p w14:paraId="0EB17D20" w14:textId="77777777" w:rsidR="003E24FC" w:rsidRPr="00AD56C9" w:rsidRDefault="003E24FC" w:rsidP="00467940">
            <w:pPr>
              <w:spacing w:line="240" w:lineRule="atLeast"/>
              <w:jc w:val="center"/>
              <w:rPr>
                <w:rFonts w:eastAsiaTheme="minorEastAsia" w:cs="Arial"/>
                <w:color w:val="000000"/>
                <w:sz w:val="20"/>
                <w:szCs w:val="20"/>
                <w:lang w:eastAsia="fr-FR"/>
              </w:rPr>
            </w:pPr>
            <w:r w:rsidRPr="00AD56C9">
              <w:rPr>
                <w:rFonts w:eastAsiaTheme="minorEastAsia" w:cs="Arial"/>
                <w:color w:val="000000"/>
                <w:sz w:val="20"/>
                <w:szCs w:val="20"/>
                <w:lang w:eastAsia="fr-FR"/>
              </w:rPr>
              <w:t xml:space="preserve">1 Bis Rue du général de Gaulle </w:t>
            </w:r>
            <w:r>
              <w:rPr>
                <w:rFonts w:eastAsiaTheme="minorEastAsia" w:cs="Arial"/>
                <w:color w:val="000000"/>
                <w:sz w:val="20"/>
                <w:szCs w:val="20"/>
                <w:lang w:eastAsia="fr-FR"/>
              </w:rPr>
              <w:t>(77130)</w:t>
            </w:r>
          </w:p>
        </w:tc>
      </w:tr>
    </w:tbl>
    <w:p w14:paraId="6F89E075" w14:textId="5AA7E286" w:rsidR="003E24FC" w:rsidRDefault="00D5466D" w:rsidP="00D5466D">
      <w:pPr>
        <w:spacing w:before="240"/>
        <w:jc w:val="both"/>
        <w:rPr>
          <w:sz w:val="20"/>
          <w:szCs w:val="20"/>
        </w:rPr>
      </w:pPr>
      <w:r w:rsidRPr="00D5466D">
        <w:rPr>
          <w:sz w:val="20"/>
          <w:szCs w:val="20"/>
        </w:rPr>
        <w:t>Le parc immobilier peut évoluer pendant l’exécution du marché. Toute modification fera l’objet d’un avenant.</w:t>
      </w:r>
    </w:p>
    <w:p w14:paraId="679D5DAB" w14:textId="20396A61" w:rsidR="003E24FC" w:rsidRPr="00C046B5" w:rsidRDefault="003E24FC"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Démarch</w:t>
      </w:r>
      <w:r w:rsidR="00542874">
        <w:rPr>
          <w:rFonts w:eastAsiaTheme="minorEastAsia" w:cs="Arial"/>
          <w:b/>
          <w:bCs/>
          <w:color w:val="000000"/>
          <w:sz w:val="20"/>
          <w:szCs w:val="20"/>
          <w:lang w:eastAsia="fr-FR"/>
        </w:rPr>
        <w:t>es environnementale et sociétale</w:t>
      </w:r>
      <w:r w:rsidRPr="00C046B5">
        <w:rPr>
          <w:rFonts w:eastAsiaTheme="minorEastAsia" w:cs="Arial"/>
          <w:b/>
          <w:bCs/>
          <w:color w:val="000000"/>
          <w:sz w:val="20"/>
          <w:szCs w:val="20"/>
          <w:lang w:eastAsia="fr-FR"/>
        </w:rPr>
        <w:t> :</w:t>
      </w:r>
    </w:p>
    <w:p w14:paraId="62124EEC" w14:textId="77777777" w:rsidR="00BF0C32" w:rsidRPr="00BF0C32" w:rsidRDefault="00BF0C32" w:rsidP="00BF0C32">
      <w:pPr>
        <w:spacing w:before="240"/>
        <w:jc w:val="both"/>
        <w:rPr>
          <w:sz w:val="20"/>
          <w:szCs w:val="20"/>
        </w:rPr>
      </w:pPr>
      <w:r w:rsidRPr="00BF0C32">
        <w:rPr>
          <w:sz w:val="20"/>
          <w:szCs w:val="20"/>
        </w:rPr>
        <w:t xml:space="preserve">Dans le cadre de l’exécution du présent marché, le titulaire s’engage à mettre en œuvre une </w:t>
      </w:r>
      <w:r w:rsidRPr="00BF0C32">
        <w:rPr>
          <w:bCs/>
          <w:sz w:val="20"/>
          <w:szCs w:val="20"/>
        </w:rPr>
        <w:t>démarche environnementale et sociétale</w:t>
      </w:r>
      <w:r w:rsidRPr="00BF0C32">
        <w:rPr>
          <w:sz w:val="20"/>
          <w:szCs w:val="20"/>
        </w:rPr>
        <w:t xml:space="preserve"> visant à réduire l’impact écologique des prestations et à promouvoir des pratiques socialement responsables.</w:t>
      </w:r>
    </w:p>
    <w:p w14:paraId="736AA46C" w14:textId="12AC37C0" w:rsidR="00BF0C32" w:rsidRPr="00BF0C32" w:rsidRDefault="00BF0C32" w:rsidP="00BF0C32">
      <w:pPr>
        <w:jc w:val="both"/>
        <w:rPr>
          <w:sz w:val="20"/>
          <w:szCs w:val="20"/>
        </w:rPr>
      </w:pPr>
      <w:r w:rsidRPr="00BF0C32">
        <w:rPr>
          <w:sz w:val="20"/>
          <w:szCs w:val="20"/>
        </w:rPr>
        <w:t xml:space="preserve">À ce titre, il </w:t>
      </w:r>
      <w:r>
        <w:rPr>
          <w:sz w:val="20"/>
          <w:szCs w:val="20"/>
        </w:rPr>
        <w:t>doit</w:t>
      </w:r>
      <w:r w:rsidRPr="00BF0C32">
        <w:rPr>
          <w:sz w:val="20"/>
          <w:szCs w:val="20"/>
        </w:rPr>
        <w:t xml:space="preserve"> notamment :</w:t>
      </w:r>
    </w:p>
    <w:p w14:paraId="5D32CAA1" w14:textId="77777777" w:rsidR="00BF0C32" w:rsidRPr="00BF0C32" w:rsidRDefault="00BF0C32" w:rsidP="000E3609">
      <w:pPr>
        <w:numPr>
          <w:ilvl w:val="0"/>
          <w:numId w:val="23"/>
        </w:numPr>
        <w:jc w:val="both"/>
        <w:rPr>
          <w:sz w:val="20"/>
          <w:szCs w:val="20"/>
        </w:rPr>
      </w:pPr>
      <w:r w:rsidRPr="00BF0C32">
        <w:rPr>
          <w:sz w:val="20"/>
          <w:szCs w:val="20"/>
        </w:rPr>
        <w:t xml:space="preserve">privilégier l’utilisation de </w:t>
      </w:r>
      <w:r w:rsidRPr="00BF0C32">
        <w:rPr>
          <w:bCs/>
          <w:sz w:val="20"/>
          <w:szCs w:val="20"/>
        </w:rPr>
        <w:t>produits d’entretien écolabellisés</w:t>
      </w:r>
      <w:r w:rsidRPr="00BF0C32">
        <w:rPr>
          <w:sz w:val="20"/>
          <w:szCs w:val="20"/>
        </w:rPr>
        <w:t xml:space="preserve"> (Écolabel européen, NF Environnement ou équivalent) ;</w:t>
      </w:r>
    </w:p>
    <w:p w14:paraId="00946506" w14:textId="77777777" w:rsidR="00BF0C32" w:rsidRPr="00BF0C32" w:rsidRDefault="00BF0C32" w:rsidP="000E3609">
      <w:pPr>
        <w:numPr>
          <w:ilvl w:val="0"/>
          <w:numId w:val="23"/>
        </w:numPr>
        <w:jc w:val="both"/>
        <w:rPr>
          <w:sz w:val="20"/>
          <w:szCs w:val="20"/>
        </w:rPr>
      </w:pPr>
      <w:r w:rsidRPr="00BF0C32">
        <w:rPr>
          <w:sz w:val="20"/>
          <w:szCs w:val="20"/>
        </w:rPr>
        <w:t>limiter l’utilisation de substances dangereuses pour la santé et l’environnement ;</w:t>
      </w:r>
    </w:p>
    <w:p w14:paraId="57F4452F" w14:textId="77777777" w:rsidR="00BF0C32" w:rsidRPr="00BF0C32" w:rsidRDefault="00BF0C32" w:rsidP="000E3609">
      <w:pPr>
        <w:numPr>
          <w:ilvl w:val="0"/>
          <w:numId w:val="23"/>
        </w:numPr>
        <w:jc w:val="both"/>
        <w:rPr>
          <w:sz w:val="20"/>
          <w:szCs w:val="20"/>
        </w:rPr>
      </w:pPr>
      <w:r w:rsidRPr="00BF0C32">
        <w:rPr>
          <w:sz w:val="20"/>
          <w:szCs w:val="20"/>
        </w:rPr>
        <w:t>mettre en œuvre des méthodes permettant de réduire les consommations d’eau, d’énergie et de produits ;</w:t>
      </w:r>
    </w:p>
    <w:p w14:paraId="510F0A25" w14:textId="77777777" w:rsidR="00BF0C32" w:rsidRPr="00BF0C32" w:rsidRDefault="00BF0C32" w:rsidP="000E3609">
      <w:pPr>
        <w:numPr>
          <w:ilvl w:val="0"/>
          <w:numId w:val="23"/>
        </w:numPr>
        <w:jc w:val="both"/>
        <w:rPr>
          <w:sz w:val="20"/>
          <w:szCs w:val="20"/>
        </w:rPr>
      </w:pPr>
      <w:r w:rsidRPr="00BF0C32">
        <w:rPr>
          <w:sz w:val="20"/>
          <w:szCs w:val="20"/>
        </w:rPr>
        <w:t>privilégier l’utilisation de matériels performants et de supports réutilisables (microfibres, franges lavables).</w:t>
      </w:r>
    </w:p>
    <w:p w14:paraId="49050C3A" w14:textId="77777777" w:rsidR="00BF0C32" w:rsidRPr="00BF0C32" w:rsidRDefault="00BF0C32" w:rsidP="00BF0C32">
      <w:pPr>
        <w:jc w:val="both"/>
        <w:rPr>
          <w:sz w:val="20"/>
          <w:szCs w:val="20"/>
        </w:rPr>
      </w:pPr>
      <w:r w:rsidRPr="00BF0C32">
        <w:rPr>
          <w:sz w:val="20"/>
          <w:szCs w:val="20"/>
        </w:rPr>
        <w:t>Le titulaire veillera également :</w:t>
      </w:r>
    </w:p>
    <w:p w14:paraId="61B2DE4A" w14:textId="77777777" w:rsidR="00BF0C32" w:rsidRPr="00BF0C32" w:rsidRDefault="00BF0C32" w:rsidP="000E3609">
      <w:pPr>
        <w:numPr>
          <w:ilvl w:val="0"/>
          <w:numId w:val="24"/>
        </w:numPr>
        <w:jc w:val="both"/>
        <w:rPr>
          <w:sz w:val="20"/>
          <w:szCs w:val="20"/>
        </w:rPr>
      </w:pPr>
      <w:r w:rsidRPr="00BF0C32">
        <w:rPr>
          <w:sz w:val="20"/>
          <w:szCs w:val="20"/>
        </w:rPr>
        <w:t>au respect des consignes de tri des déchets applicables sur les sites ;</w:t>
      </w:r>
    </w:p>
    <w:p w14:paraId="2606B931" w14:textId="77777777" w:rsidR="00BF0C32" w:rsidRPr="00BF0C32" w:rsidRDefault="00BF0C32" w:rsidP="000E3609">
      <w:pPr>
        <w:numPr>
          <w:ilvl w:val="0"/>
          <w:numId w:val="24"/>
        </w:numPr>
        <w:jc w:val="both"/>
        <w:rPr>
          <w:sz w:val="20"/>
          <w:szCs w:val="20"/>
        </w:rPr>
      </w:pPr>
      <w:r w:rsidRPr="00BF0C32">
        <w:rPr>
          <w:sz w:val="20"/>
          <w:szCs w:val="20"/>
        </w:rPr>
        <w:t>à la réduction des déchets générés par l’activité.</w:t>
      </w:r>
    </w:p>
    <w:p w14:paraId="6AFB4D63" w14:textId="76CC53CD" w:rsidR="00BF0C32" w:rsidRPr="00BF0C32" w:rsidRDefault="00BF0C32" w:rsidP="00BF0C32">
      <w:pPr>
        <w:jc w:val="both"/>
        <w:rPr>
          <w:sz w:val="20"/>
          <w:szCs w:val="20"/>
        </w:rPr>
      </w:pPr>
      <w:r w:rsidRPr="00BF0C32">
        <w:rPr>
          <w:sz w:val="20"/>
          <w:szCs w:val="20"/>
        </w:rPr>
        <w:t xml:space="preserve">Le personnel affecté aux prestations </w:t>
      </w:r>
      <w:r>
        <w:rPr>
          <w:sz w:val="20"/>
          <w:szCs w:val="20"/>
        </w:rPr>
        <w:t>doit</w:t>
      </w:r>
      <w:r w:rsidRPr="00BF0C32">
        <w:rPr>
          <w:sz w:val="20"/>
          <w:szCs w:val="20"/>
        </w:rPr>
        <w:t xml:space="preserve"> être </w:t>
      </w:r>
      <w:r w:rsidRPr="00BF0C32">
        <w:rPr>
          <w:bCs/>
          <w:sz w:val="20"/>
          <w:szCs w:val="20"/>
        </w:rPr>
        <w:t>formé et sensibilisé régulièrement</w:t>
      </w:r>
      <w:r w:rsidRPr="00BF0C32">
        <w:rPr>
          <w:sz w:val="20"/>
          <w:szCs w:val="20"/>
        </w:rPr>
        <w:t xml:space="preserve"> aux bonnes pratiques environnementales, aux règles d’hygiène et de sécurité ainsi qu’à la prévention des risques professionnels.</w:t>
      </w:r>
    </w:p>
    <w:p w14:paraId="45D4BED5" w14:textId="77777777" w:rsidR="00BF0C32" w:rsidRPr="00BF0C32" w:rsidRDefault="00BF0C32" w:rsidP="00BF0C32">
      <w:pPr>
        <w:jc w:val="both"/>
        <w:rPr>
          <w:sz w:val="20"/>
          <w:szCs w:val="20"/>
        </w:rPr>
      </w:pPr>
      <w:r w:rsidRPr="00BF0C32">
        <w:rPr>
          <w:sz w:val="20"/>
          <w:szCs w:val="20"/>
        </w:rPr>
        <w:t xml:space="preserve">Cette démarche pourra s’inscrire dans les principes de la </w:t>
      </w:r>
      <w:r w:rsidRPr="00BF0C32">
        <w:rPr>
          <w:bCs/>
          <w:sz w:val="20"/>
          <w:szCs w:val="20"/>
        </w:rPr>
        <w:t>responsabilité sociétale des organisations (ISO 26000)</w:t>
      </w:r>
      <w:r w:rsidRPr="00BF0C32">
        <w:rPr>
          <w:sz w:val="20"/>
          <w:szCs w:val="20"/>
        </w:rPr>
        <w:t>.</w:t>
      </w:r>
    </w:p>
    <w:p w14:paraId="392FDBFC" w14:textId="5695AC1B" w:rsidR="003E24FC" w:rsidRDefault="00BF0C32" w:rsidP="00AB5B67">
      <w:pPr>
        <w:jc w:val="both"/>
        <w:rPr>
          <w:sz w:val="20"/>
          <w:szCs w:val="20"/>
        </w:rPr>
      </w:pPr>
      <w:r w:rsidRPr="00BF0C32">
        <w:rPr>
          <w:sz w:val="20"/>
          <w:szCs w:val="20"/>
        </w:rPr>
        <w:lastRenderedPageBreak/>
        <w:t>Le pouvoir adjudicateur pourra demander au titulaire de présenter les actions mises en œuvre dans ce domaine.</w:t>
      </w:r>
    </w:p>
    <w:p w14:paraId="6693BCF7" w14:textId="43C9364E" w:rsidR="003E24FC" w:rsidRPr="00C046B5" w:rsidRDefault="003E24FC" w:rsidP="00D661E7">
      <w:pPr>
        <w:pStyle w:val="TITRE1SISMARCHE"/>
        <w:outlineLvl w:val="0"/>
        <w:rPr>
          <w:sz w:val="24"/>
          <w:szCs w:val="24"/>
        </w:rPr>
      </w:pPr>
      <w:bookmarkStart w:id="2" w:name="_Toc224906543"/>
      <w:r>
        <w:t>CONDITIONS DE REALISATION DES PRESTATIONS</w:t>
      </w:r>
      <w:bookmarkEnd w:id="2"/>
    </w:p>
    <w:p w14:paraId="7C40EC52" w14:textId="29B00A2C" w:rsidR="003E24FC" w:rsidRPr="00C046B5" w:rsidRDefault="003E24FC"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Normes et règlementation applicables</w:t>
      </w:r>
      <w:r w:rsidRPr="00C046B5">
        <w:rPr>
          <w:rFonts w:eastAsiaTheme="minorEastAsia" w:cs="Arial"/>
          <w:b/>
          <w:bCs/>
          <w:color w:val="000000"/>
          <w:sz w:val="20"/>
          <w:szCs w:val="20"/>
          <w:lang w:eastAsia="fr-FR"/>
        </w:rPr>
        <w:t> :</w:t>
      </w:r>
    </w:p>
    <w:p w14:paraId="7439C050" w14:textId="5888C262" w:rsidR="003E24FC" w:rsidRDefault="003E24FC" w:rsidP="003E24FC">
      <w:pPr>
        <w:spacing w:before="240"/>
        <w:jc w:val="both"/>
        <w:rPr>
          <w:sz w:val="20"/>
          <w:szCs w:val="20"/>
        </w:rPr>
      </w:pPr>
      <w:r w:rsidRPr="003E24FC">
        <w:rPr>
          <w:sz w:val="20"/>
          <w:szCs w:val="20"/>
        </w:rPr>
        <w:t>Les prestations devront être exécutées conformément :</w:t>
      </w:r>
    </w:p>
    <w:p w14:paraId="1196058B" w14:textId="5B432C05" w:rsidR="003E24FC" w:rsidRDefault="003E24FC" w:rsidP="000E3609">
      <w:pPr>
        <w:pStyle w:val="Paragraphedeliste"/>
        <w:numPr>
          <w:ilvl w:val="0"/>
          <w:numId w:val="4"/>
        </w:numPr>
        <w:spacing w:before="240"/>
        <w:jc w:val="both"/>
        <w:rPr>
          <w:sz w:val="20"/>
          <w:szCs w:val="20"/>
        </w:rPr>
      </w:pPr>
      <w:r>
        <w:rPr>
          <w:sz w:val="20"/>
          <w:szCs w:val="20"/>
        </w:rPr>
        <w:t>Au Code de la commande publique,</w:t>
      </w:r>
    </w:p>
    <w:p w14:paraId="3AFC9129" w14:textId="0882843B" w:rsidR="003E24FC" w:rsidRDefault="00542874" w:rsidP="000E3609">
      <w:pPr>
        <w:pStyle w:val="Paragraphedeliste"/>
        <w:numPr>
          <w:ilvl w:val="0"/>
          <w:numId w:val="4"/>
        </w:numPr>
        <w:spacing w:before="240"/>
        <w:jc w:val="both"/>
        <w:rPr>
          <w:sz w:val="20"/>
          <w:szCs w:val="20"/>
        </w:rPr>
      </w:pPr>
      <w:r>
        <w:rPr>
          <w:sz w:val="20"/>
          <w:szCs w:val="20"/>
        </w:rPr>
        <w:t>A la Convention Collective N</w:t>
      </w:r>
      <w:r w:rsidR="003E24FC">
        <w:rPr>
          <w:sz w:val="20"/>
          <w:szCs w:val="20"/>
        </w:rPr>
        <w:t>ationale des entreprises de</w:t>
      </w:r>
      <w:r>
        <w:rPr>
          <w:sz w:val="20"/>
          <w:szCs w:val="20"/>
        </w:rPr>
        <w:t xml:space="preserve"> propreté et services associés d</w:t>
      </w:r>
      <w:r w:rsidR="003E24FC">
        <w:rPr>
          <w:sz w:val="20"/>
          <w:szCs w:val="20"/>
        </w:rPr>
        <w:t>on</w:t>
      </w:r>
      <w:r>
        <w:rPr>
          <w:sz w:val="20"/>
          <w:szCs w:val="20"/>
        </w:rPr>
        <w:t>t</w:t>
      </w:r>
      <w:r w:rsidR="003E24FC">
        <w:rPr>
          <w:sz w:val="20"/>
          <w:szCs w:val="20"/>
        </w:rPr>
        <w:t xml:space="preserve"> l’article 7 relatif à la reprise du personnel</w:t>
      </w:r>
      <w:r>
        <w:rPr>
          <w:sz w:val="20"/>
          <w:szCs w:val="20"/>
        </w:rPr>
        <w:t>,</w:t>
      </w:r>
    </w:p>
    <w:p w14:paraId="1EF5B768" w14:textId="518249F6" w:rsidR="003E24FC" w:rsidRDefault="003E24FC" w:rsidP="000E3609">
      <w:pPr>
        <w:pStyle w:val="Paragraphedeliste"/>
        <w:numPr>
          <w:ilvl w:val="0"/>
          <w:numId w:val="4"/>
        </w:numPr>
        <w:spacing w:before="240"/>
        <w:jc w:val="both"/>
        <w:rPr>
          <w:sz w:val="20"/>
          <w:szCs w:val="20"/>
        </w:rPr>
      </w:pPr>
      <w:r>
        <w:rPr>
          <w:sz w:val="20"/>
          <w:szCs w:val="20"/>
        </w:rPr>
        <w:t>Au Code du travail,</w:t>
      </w:r>
    </w:p>
    <w:p w14:paraId="0E5C31A5" w14:textId="400FE468" w:rsidR="003E24FC" w:rsidRDefault="003E24FC" w:rsidP="000E3609">
      <w:pPr>
        <w:pStyle w:val="Paragraphedeliste"/>
        <w:numPr>
          <w:ilvl w:val="0"/>
          <w:numId w:val="4"/>
        </w:numPr>
        <w:spacing w:before="240"/>
        <w:jc w:val="both"/>
        <w:rPr>
          <w:sz w:val="20"/>
          <w:szCs w:val="20"/>
        </w:rPr>
      </w:pPr>
      <w:r>
        <w:rPr>
          <w:sz w:val="20"/>
          <w:szCs w:val="20"/>
        </w:rPr>
        <w:t>A la règlementation sur les produits chimiques,</w:t>
      </w:r>
    </w:p>
    <w:p w14:paraId="3CBA3E60" w14:textId="53A71D3E" w:rsidR="003E24FC" w:rsidRDefault="003E24FC" w:rsidP="000E3609">
      <w:pPr>
        <w:pStyle w:val="Paragraphedeliste"/>
        <w:numPr>
          <w:ilvl w:val="0"/>
          <w:numId w:val="4"/>
        </w:numPr>
        <w:spacing w:before="240"/>
        <w:jc w:val="both"/>
        <w:rPr>
          <w:sz w:val="20"/>
          <w:szCs w:val="20"/>
        </w:rPr>
      </w:pPr>
      <w:r>
        <w:rPr>
          <w:sz w:val="20"/>
          <w:szCs w:val="20"/>
        </w:rPr>
        <w:t>Aux normes professionnelles du secteur de la propreté (NF EN 13549, NF X50-790)</w:t>
      </w:r>
    </w:p>
    <w:p w14:paraId="443FEB68" w14:textId="31EF0473" w:rsidR="003E24FC" w:rsidRDefault="003E24FC" w:rsidP="000E3609">
      <w:pPr>
        <w:pStyle w:val="Paragraphedeliste"/>
        <w:numPr>
          <w:ilvl w:val="0"/>
          <w:numId w:val="4"/>
        </w:numPr>
        <w:spacing w:before="240"/>
        <w:jc w:val="both"/>
        <w:rPr>
          <w:sz w:val="20"/>
          <w:szCs w:val="20"/>
        </w:rPr>
      </w:pPr>
      <w:r>
        <w:rPr>
          <w:sz w:val="20"/>
          <w:szCs w:val="20"/>
        </w:rPr>
        <w:t>Aux normes environnementales (prod</w:t>
      </w:r>
      <w:r w:rsidR="00542874">
        <w:rPr>
          <w:sz w:val="20"/>
          <w:szCs w:val="20"/>
        </w:rPr>
        <w:t>uits éco labellisés</w:t>
      </w:r>
      <w:r>
        <w:rPr>
          <w:sz w:val="20"/>
          <w:szCs w:val="20"/>
        </w:rPr>
        <w:t>, gestion des déchets)</w:t>
      </w:r>
    </w:p>
    <w:p w14:paraId="51EA0212" w14:textId="2306394A" w:rsidR="003E24FC" w:rsidRDefault="003E24FC" w:rsidP="000E3609">
      <w:pPr>
        <w:pStyle w:val="Paragraphedeliste"/>
        <w:numPr>
          <w:ilvl w:val="0"/>
          <w:numId w:val="4"/>
        </w:numPr>
        <w:spacing w:before="240"/>
        <w:jc w:val="both"/>
        <w:rPr>
          <w:sz w:val="20"/>
          <w:szCs w:val="20"/>
        </w:rPr>
      </w:pPr>
      <w:r>
        <w:rPr>
          <w:sz w:val="20"/>
          <w:szCs w:val="20"/>
        </w:rPr>
        <w:t>Aux règles de la CPAM 77 en ma</w:t>
      </w:r>
      <w:r w:rsidR="00467940">
        <w:rPr>
          <w:sz w:val="20"/>
          <w:szCs w:val="20"/>
        </w:rPr>
        <w:t xml:space="preserve">tière de sécurité des bâtiments (règlement </w:t>
      </w:r>
      <w:r w:rsidR="00542874">
        <w:rPr>
          <w:sz w:val="20"/>
          <w:szCs w:val="20"/>
        </w:rPr>
        <w:t>intérieur</w:t>
      </w:r>
      <w:r w:rsidR="00467940">
        <w:rPr>
          <w:sz w:val="20"/>
          <w:szCs w:val="20"/>
        </w:rPr>
        <w:t>, règle de circulation sur les sites, livret PSSI)</w:t>
      </w:r>
    </w:p>
    <w:p w14:paraId="780140DF" w14:textId="2860C609" w:rsidR="00902803" w:rsidRDefault="003E24FC" w:rsidP="000E3609">
      <w:pPr>
        <w:pStyle w:val="Paragraphedeliste"/>
        <w:numPr>
          <w:ilvl w:val="0"/>
          <w:numId w:val="4"/>
        </w:numPr>
        <w:spacing w:before="240"/>
        <w:jc w:val="both"/>
        <w:rPr>
          <w:sz w:val="20"/>
          <w:szCs w:val="20"/>
        </w:rPr>
      </w:pPr>
      <w:r>
        <w:rPr>
          <w:sz w:val="20"/>
          <w:szCs w:val="20"/>
        </w:rPr>
        <w:t>Aux règles en matière de protection des données et confidentialité</w:t>
      </w:r>
      <w:r w:rsidR="00902803">
        <w:rPr>
          <w:sz w:val="20"/>
          <w:szCs w:val="20"/>
        </w:rPr>
        <w:t>.</w:t>
      </w:r>
    </w:p>
    <w:p w14:paraId="545CC580" w14:textId="1DDFA023" w:rsidR="00902803" w:rsidRPr="00C046B5" w:rsidRDefault="00902803"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Obligations techniques et opérationnelles</w:t>
      </w:r>
      <w:r w:rsidRPr="00C046B5">
        <w:rPr>
          <w:rFonts w:eastAsiaTheme="minorEastAsia" w:cs="Arial"/>
          <w:b/>
          <w:bCs/>
          <w:color w:val="000000"/>
          <w:sz w:val="20"/>
          <w:szCs w:val="20"/>
          <w:lang w:eastAsia="fr-FR"/>
        </w:rPr>
        <w:t> :</w:t>
      </w:r>
    </w:p>
    <w:p w14:paraId="481F7894" w14:textId="77777777" w:rsidR="00902803" w:rsidRDefault="00902803" w:rsidP="00902803">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72475861" w14:textId="3371B0D9" w:rsidR="00902803" w:rsidRDefault="00902803" w:rsidP="00902803">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r w:rsidRPr="00A139EA">
        <w:rPr>
          <w:rFonts w:cs="Arial"/>
          <w:color w:val="000000"/>
          <w:sz w:val="20"/>
          <w:szCs w:val="20"/>
        </w:rPr>
        <w:t xml:space="preserve">Le titulaire </w:t>
      </w:r>
      <w:r w:rsidR="00BF0C32">
        <w:rPr>
          <w:rFonts w:cs="Arial"/>
          <w:color w:val="000000"/>
          <w:sz w:val="20"/>
          <w:szCs w:val="20"/>
        </w:rPr>
        <w:t>doit</w:t>
      </w:r>
      <w:r w:rsidRPr="00A139EA">
        <w:rPr>
          <w:rFonts w:cs="Arial"/>
          <w:color w:val="000000"/>
          <w:sz w:val="20"/>
          <w:szCs w:val="20"/>
        </w:rPr>
        <w:t xml:space="preserve"> :</w:t>
      </w:r>
    </w:p>
    <w:p w14:paraId="361669EA" w14:textId="77777777" w:rsidR="00902803" w:rsidRPr="00FF11A9" w:rsidRDefault="00902803" w:rsidP="00902803">
      <w:pPr>
        <w:keepLines/>
        <w:widowControl w:val="0"/>
        <w:tabs>
          <w:tab w:val="left" w:pos="392"/>
        </w:tabs>
        <w:autoSpaceDE w:val="0"/>
        <w:autoSpaceDN w:val="0"/>
        <w:adjustRightInd w:val="0"/>
        <w:spacing w:after="0" w:line="240" w:lineRule="auto"/>
        <w:ind w:left="117" w:right="111"/>
        <w:jc w:val="both"/>
        <w:rPr>
          <w:rFonts w:cs="Arial"/>
          <w:color w:val="000000"/>
          <w:sz w:val="16"/>
          <w:szCs w:val="16"/>
        </w:rPr>
      </w:pPr>
    </w:p>
    <w:p w14:paraId="710499CC" w14:textId="4070F73E" w:rsidR="00902803" w:rsidRPr="00A139EA" w:rsidRDefault="00902803" w:rsidP="000E3609">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cs="Arial"/>
          <w:color w:val="000000"/>
          <w:sz w:val="20"/>
          <w:szCs w:val="20"/>
        </w:rPr>
      </w:pPr>
      <w:r w:rsidRPr="00A139EA">
        <w:rPr>
          <w:rFonts w:cs="Arial"/>
          <w:color w:val="000000"/>
          <w:sz w:val="20"/>
          <w:szCs w:val="20"/>
        </w:rPr>
        <w:t>Fournir les équipements de protection individuelle (EPI)</w:t>
      </w:r>
      <w:r w:rsidR="000475AC">
        <w:rPr>
          <w:rFonts w:cs="Arial"/>
          <w:color w:val="000000"/>
          <w:sz w:val="20"/>
          <w:szCs w:val="20"/>
        </w:rPr>
        <w:t xml:space="preserve"> </w:t>
      </w:r>
      <w:r>
        <w:rPr>
          <w:rFonts w:cs="Arial"/>
          <w:color w:val="000000"/>
          <w:sz w:val="20"/>
          <w:szCs w:val="20"/>
        </w:rPr>
        <w:t>à ses agents</w:t>
      </w:r>
      <w:r w:rsidR="00CA5D5C">
        <w:rPr>
          <w:rFonts w:cs="Arial"/>
          <w:color w:val="000000"/>
          <w:sz w:val="20"/>
          <w:szCs w:val="20"/>
        </w:rPr>
        <w:t>,</w:t>
      </w:r>
    </w:p>
    <w:p w14:paraId="588D1507" w14:textId="0DB5BAF8" w:rsidR="00902803" w:rsidRPr="00A139EA" w:rsidRDefault="00902803" w:rsidP="000E3609">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cs="Arial"/>
          <w:color w:val="000000"/>
          <w:sz w:val="20"/>
          <w:szCs w:val="20"/>
        </w:rPr>
      </w:pPr>
      <w:r w:rsidRPr="00A139EA">
        <w:rPr>
          <w:rFonts w:cs="Arial"/>
          <w:color w:val="000000"/>
          <w:sz w:val="20"/>
          <w:szCs w:val="20"/>
        </w:rPr>
        <w:t xml:space="preserve">Respecter les horaires autorisés par la </w:t>
      </w:r>
      <w:r>
        <w:rPr>
          <w:rFonts w:cs="Arial"/>
          <w:color w:val="000000"/>
          <w:sz w:val="20"/>
          <w:szCs w:val="20"/>
        </w:rPr>
        <w:t>CPAM 77</w:t>
      </w:r>
      <w:r w:rsidR="00CA5D5C">
        <w:rPr>
          <w:rFonts w:cs="Arial"/>
          <w:color w:val="000000"/>
          <w:sz w:val="20"/>
          <w:szCs w:val="20"/>
        </w:rPr>
        <w:t>,</w:t>
      </w:r>
    </w:p>
    <w:p w14:paraId="376C995E" w14:textId="77777777" w:rsidR="00902803" w:rsidRPr="00A139EA" w:rsidRDefault="00902803" w:rsidP="000E3609">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cs="Arial"/>
          <w:color w:val="000000"/>
          <w:sz w:val="20"/>
          <w:szCs w:val="20"/>
        </w:rPr>
      </w:pPr>
      <w:r w:rsidRPr="00A139EA">
        <w:rPr>
          <w:rFonts w:cs="Arial"/>
          <w:color w:val="000000"/>
          <w:sz w:val="20"/>
          <w:szCs w:val="20"/>
        </w:rPr>
        <w:t>Assurer la protection des usagers et des biens.</w:t>
      </w:r>
    </w:p>
    <w:p w14:paraId="753770CC" w14:textId="7CACA3AE" w:rsidR="00902803" w:rsidRPr="00C046B5" w:rsidRDefault="00902803"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 xml:space="preserve">Etat </w:t>
      </w:r>
      <w:r w:rsidR="00563606">
        <w:rPr>
          <w:rFonts w:eastAsiaTheme="minorEastAsia" w:cs="Arial"/>
          <w:b/>
          <w:bCs/>
          <w:color w:val="000000"/>
          <w:sz w:val="20"/>
          <w:szCs w:val="20"/>
          <w:lang w:eastAsia="fr-FR"/>
        </w:rPr>
        <w:t xml:space="preserve">et respect </w:t>
      </w:r>
      <w:r>
        <w:rPr>
          <w:rFonts w:eastAsiaTheme="minorEastAsia" w:cs="Arial"/>
          <w:b/>
          <w:bCs/>
          <w:color w:val="000000"/>
          <w:sz w:val="20"/>
          <w:szCs w:val="20"/>
          <w:lang w:eastAsia="fr-FR"/>
        </w:rPr>
        <w:t>des lieux</w:t>
      </w:r>
      <w:r w:rsidRPr="00C046B5">
        <w:rPr>
          <w:rFonts w:eastAsiaTheme="minorEastAsia" w:cs="Arial"/>
          <w:b/>
          <w:bCs/>
          <w:color w:val="000000"/>
          <w:sz w:val="20"/>
          <w:szCs w:val="20"/>
          <w:lang w:eastAsia="fr-FR"/>
        </w:rPr>
        <w:t> :</w:t>
      </w:r>
    </w:p>
    <w:p w14:paraId="3C0B555C" w14:textId="734B4A33" w:rsidR="00902803" w:rsidRPr="00902803" w:rsidRDefault="00902803" w:rsidP="00902803">
      <w:pPr>
        <w:spacing w:before="240"/>
        <w:jc w:val="both"/>
        <w:rPr>
          <w:sz w:val="20"/>
          <w:szCs w:val="20"/>
        </w:rPr>
      </w:pPr>
      <w:r w:rsidRPr="00902803">
        <w:rPr>
          <w:sz w:val="20"/>
          <w:szCs w:val="20"/>
        </w:rPr>
        <w:t>Le Titulaire est réputé avoir tenu compte sans que cette énumération présente un caractère limitatif des contraintes résultant de la présence de bâtiments en exploitation.</w:t>
      </w:r>
      <w:r>
        <w:rPr>
          <w:sz w:val="20"/>
          <w:szCs w:val="20"/>
        </w:rPr>
        <w:t xml:space="preserve"> Il</w:t>
      </w:r>
      <w:r w:rsidRPr="00902803">
        <w:rPr>
          <w:sz w:val="20"/>
          <w:szCs w:val="20"/>
        </w:rPr>
        <w:t xml:space="preserve"> reconnaît être parfaitement informé de la configuration des surfaces à entretenir et des prestations dévolues au marché sur tous les sites de la CPAM 77</w:t>
      </w:r>
    </w:p>
    <w:p w14:paraId="745EB502" w14:textId="2A6A73D9" w:rsidR="00902803" w:rsidRDefault="00902803" w:rsidP="00902803">
      <w:pPr>
        <w:spacing w:before="240"/>
        <w:jc w:val="both"/>
        <w:rPr>
          <w:sz w:val="20"/>
          <w:szCs w:val="20"/>
        </w:rPr>
      </w:pPr>
      <w:r w:rsidRPr="00902803">
        <w:rPr>
          <w:sz w:val="20"/>
          <w:szCs w:val="20"/>
        </w:rPr>
        <w:t>De ce fait, il doit procéder à toutes les vérifications et à tous les relevés nécessaires lui permettant d’assurer dans de bonnes conditions les prestations du marché.</w:t>
      </w:r>
    </w:p>
    <w:p w14:paraId="646103D4" w14:textId="30220113" w:rsidR="00902803" w:rsidRDefault="00902803" w:rsidP="00902803">
      <w:pPr>
        <w:keepLines/>
        <w:widowControl w:val="0"/>
        <w:tabs>
          <w:tab w:val="left" w:pos="392"/>
        </w:tabs>
        <w:autoSpaceDE w:val="0"/>
        <w:autoSpaceDN w:val="0"/>
        <w:adjustRightInd w:val="0"/>
        <w:spacing w:before="240" w:after="0" w:line="240" w:lineRule="auto"/>
        <w:ind w:right="113"/>
        <w:jc w:val="both"/>
        <w:rPr>
          <w:rFonts w:cs="Arial"/>
          <w:color w:val="000000"/>
          <w:sz w:val="20"/>
          <w:szCs w:val="20"/>
        </w:rPr>
      </w:pPr>
      <w:r>
        <w:rPr>
          <w:rFonts w:cs="Arial"/>
          <w:color w:val="000000"/>
          <w:sz w:val="20"/>
          <w:szCs w:val="20"/>
        </w:rPr>
        <w:t xml:space="preserve">Le prestataire est responsable de l’état des lieux après le passage de ses intervenants. Ceux-ci doivent intervenir avec des matériels et </w:t>
      </w:r>
      <w:r w:rsidR="00542874">
        <w:rPr>
          <w:rFonts w:cs="Arial"/>
          <w:color w:val="000000"/>
          <w:sz w:val="20"/>
          <w:szCs w:val="20"/>
        </w:rPr>
        <w:t>produits</w:t>
      </w:r>
      <w:r>
        <w:rPr>
          <w:rFonts w:cs="Arial"/>
          <w:color w:val="000000"/>
          <w:sz w:val="20"/>
          <w:szCs w:val="20"/>
        </w:rPr>
        <w:t xml:space="preserve"> adaptés.</w:t>
      </w:r>
    </w:p>
    <w:p w14:paraId="7B6D885D" w14:textId="3CC6E9A3" w:rsidR="00902803" w:rsidRPr="00C046B5" w:rsidRDefault="00E73915"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0"/>
          <w:szCs w:val="20"/>
          <w:lang w:eastAsia="fr-FR"/>
        </w:rPr>
      </w:pPr>
      <w:r>
        <w:rPr>
          <w:rFonts w:eastAsiaTheme="minorEastAsia" w:cs="Arial"/>
          <w:b/>
          <w:bCs/>
          <w:color w:val="000000"/>
          <w:sz w:val="20"/>
          <w:szCs w:val="20"/>
          <w:lang w:eastAsia="fr-FR"/>
        </w:rPr>
        <w:t>N</w:t>
      </w:r>
      <w:r w:rsidR="00902803">
        <w:rPr>
          <w:rFonts w:eastAsiaTheme="minorEastAsia" w:cs="Arial"/>
          <w:b/>
          <w:bCs/>
          <w:color w:val="000000"/>
          <w:sz w:val="20"/>
          <w:szCs w:val="20"/>
          <w:lang w:eastAsia="fr-FR"/>
        </w:rPr>
        <w:t>uisances sonores et préventions des risques</w:t>
      </w:r>
      <w:r w:rsidR="00902803" w:rsidRPr="00C046B5">
        <w:rPr>
          <w:rFonts w:eastAsiaTheme="minorEastAsia" w:cs="Arial"/>
          <w:b/>
          <w:bCs/>
          <w:color w:val="000000"/>
          <w:sz w:val="20"/>
          <w:szCs w:val="20"/>
          <w:lang w:eastAsia="fr-FR"/>
        </w:rPr>
        <w:t> :</w:t>
      </w:r>
    </w:p>
    <w:p w14:paraId="7EB2BEEB" w14:textId="77777777" w:rsidR="00902803" w:rsidRDefault="00902803" w:rsidP="00902803">
      <w:pPr>
        <w:keepLines/>
        <w:widowControl w:val="0"/>
        <w:tabs>
          <w:tab w:val="left" w:pos="392"/>
        </w:tabs>
        <w:autoSpaceDE w:val="0"/>
        <w:autoSpaceDN w:val="0"/>
        <w:adjustRightInd w:val="0"/>
        <w:spacing w:before="240" w:after="0" w:line="240" w:lineRule="auto"/>
        <w:ind w:left="117" w:right="111"/>
        <w:jc w:val="both"/>
        <w:rPr>
          <w:rFonts w:cs="Arial"/>
          <w:color w:val="000000"/>
          <w:sz w:val="20"/>
          <w:szCs w:val="20"/>
        </w:rPr>
      </w:pPr>
      <w:r>
        <w:rPr>
          <w:rFonts w:cs="Arial"/>
          <w:color w:val="000000"/>
          <w:sz w:val="20"/>
          <w:szCs w:val="20"/>
        </w:rPr>
        <w:t xml:space="preserve">Le titulaire doit respecter les dispositions précisées : </w:t>
      </w:r>
    </w:p>
    <w:p w14:paraId="2A5336D5" w14:textId="77777777" w:rsidR="00902803" w:rsidRPr="00FF11A9" w:rsidRDefault="00902803" w:rsidP="00902803">
      <w:pPr>
        <w:keepLines/>
        <w:widowControl w:val="0"/>
        <w:tabs>
          <w:tab w:val="left" w:pos="392"/>
        </w:tabs>
        <w:autoSpaceDE w:val="0"/>
        <w:autoSpaceDN w:val="0"/>
        <w:adjustRightInd w:val="0"/>
        <w:spacing w:after="0" w:line="240" w:lineRule="auto"/>
        <w:ind w:left="117" w:right="111"/>
        <w:jc w:val="both"/>
        <w:rPr>
          <w:rFonts w:cs="Arial"/>
          <w:color w:val="000000"/>
          <w:sz w:val="16"/>
          <w:szCs w:val="16"/>
        </w:rPr>
      </w:pPr>
    </w:p>
    <w:p w14:paraId="556B4DCA" w14:textId="77777777" w:rsidR="00902803" w:rsidRPr="00C325E0" w:rsidRDefault="00902803" w:rsidP="000E3609">
      <w:pPr>
        <w:pStyle w:val="Paragraphedeliste"/>
        <w:keepLines/>
        <w:widowControl w:val="0"/>
        <w:numPr>
          <w:ilvl w:val="0"/>
          <w:numId w:val="6"/>
        </w:numPr>
        <w:tabs>
          <w:tab w:val="left" w:pos="392"/>
        </w:tabs>
        <w:autoSpaceDE w:val="0"/>
        <w:autoSpaceDN w:val="0"/>
        <w:adjustRightInd w:val="0"/>
        <w:spacing w:after="0" w:line="240" w:lineRule="auto"/>
        <w:ind w:right="111"/>
        <w:jc w:val="both"/>
        <w:rPr>
          <w:rFonts w:cs="Arial"/>
          <w:color w:val="000000"/>
          <w:sz w:val="20"/>
          <w:szCs w:val="20"/>
        </w:rPr>
      </w:pPr>
      <w:r>
        <w:rPr>
          <w:rFonts w:cs="Arial"/>
          <w:color w:val="000000"/>
          <w:sz w:val="20"/>
          <w:szCs w:val="20"/>
        </w:rPr>
        <w:t xml:space="preserve">A </w:t>
      </w:r>
      <w:r w:rsidRPr="00C325E0">
        <w:rPr>
          <w:rFonts w:cs="Arial"/>
          <w:color w:val="000000"/>
          <w:sz w:val="20"/>
          <w:szCs w:val="20"/>
        </w:rPr>
        <w:t xml:space="preserve">l’article L4121-2 du code du travail. </w:t>
      </w:r>
    </w:p>
    <w:p w14:paraId="10941202" w14:textId="77777777" w:rsidR="00902803" w:rsidRDefault="00902803" w:rsidP="000E3609">
      <w:pPr>
        <w:pStyle w:val="Paragraphedeliste"/>
        <w:keepLines/>
        <w:widowControl w:val="0"/>
        <w:numPr>
          <w:ilvl w:val="0"/>
          <w:numId w:val="6"/>
        </w:numPr>
        <w:tabs>
          <w:tab w:val="left" w:pos="392"/>
        </w:tabs>
        <w:autoSpaceDE w:val="0"/>
        <w:autoSpaceDN w:val="0"/>
        <w:adjustRightInd w:val="0"/>
        <w:spacing w:after="0" w:line="240" w:lineRule="auto"/>
        <w:ind w:right="111"/>
        <w:jc w:val="both"/>
        <w:rPr>
          <w:rFonts w:cs="Arial"/>
          <w:color w:val="000000"/>
          <w:sz w:val="20"/>
          <w:szCs w:val="20"/>
        </w:rPr>
      </w:pPr>
      <w:r>
        <w:rPr>
          <w:rFonts w:cs="Arial"/>
          <w:color w:val="000000"/>
          <w:sz w:val="20"/>
          <w:szCs w:val="20"/>
        </w:rPr>
        <w:t>Aux articles R4213-5 à 4213-6 et R4431-1 à R4437.4 du code du travail,</w:t>
      </w:r>
    </w:p>
    <w:p w14:paraId="49DAC54F" w14:textId="70A2B3C4" w:rsidR="00D5466D" w:rsidRPr="007E0B59" w:rsidRDefault="00902803" w:rsidP="000E3609">
      <w:pPr>
        <w:pStyle w:val="Paragraphedeliste"/>
        <w:keepLines/>
        <w:widowControl w:val="0"/>
        <w:numPr>
          <w:ilvl w:val="0"/>
          <w:numId w:val="6"/>
        </w:numPr>
        <w:tabs>
          <w:tab w:val="left" w:pos="392"/>
        </w:tabs>
        <w:autoSpaceDE w:val="0"/>
        <w:autoSpaceDN w:val="0"/>
        <w:adjustRightInd w:val="0"/>
        <w:spacing w:after="0" w:line="240" w:lineRule="auto"/>
        <w:ind w:right="111"/>
        <w:jc w:val="both"/>
        <w:rPr>
          <w:rFonts w:cs="Arial"/>
          <w:color w:val="000000"/>
          <w:sz w:val="20"/>
          <w:szCs w:val="20"/>
        </w:rPr>
      </w:pPr>
      <w:r>
        <w:rPr>
          <w:rFonts w:cs="Arial"/>
          <w:color w:val="000000"/>
          <w:sz w:val="20"/>
          <w:szCs w:val="20"/>
        </w:rPr>
        <w:t xml:space="preserve"> Aux articles R.4435-2 à R.4436-1 du code du travail.</w:t>
      </w:r>
    </w:p>
    <w:p w14:paraId="2C946AA3" w14:textId="77777777" w:rsidR="00D5466D" w:rsidRDefault="00D5466D" w:rsidP="00902803">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53BC4551" w14:textId="77777777" w:rsidR="00E73915" w:rsidRPr="00E73915" w:rsidRDefault="00E73915" w:rsidP="000E3609">
      <w:pPr>
        <w:keepLines/>
        <w:widowControl w:val="0"/>
        <w:numPr>
          <w:ilvl w:val="0"/>
          <w:numId w:val="3"/>
        </w:numPr>
        <w:tabs>
          <w:tab w:val="left" w:pos="392"/>
        </w:tabs>
        <w:autoSpaceDE w:val="0"/>
        <w:autoSpaceDN w:val="0"/>
        <w:adjustRightInd w:val="0"/>
        <w:spacing w:after="0" w:line="240" w:lineRule="auto"/>
        <w:ind w:right="111"/>
        <w:jc w:val="both"/>
        <w:rPr>
          <w:rFonts w:cs="Arial"/>
          <w:color w:val="000000"/>
          <w:sz w:val="20"/>
          <w:szCs w:val="20"/>
        </w:rPr>
      </w:pPr>
      <w:r w:rsidRPr="00E73915">
        <w:rPr>
          <w:rFonts w:cs="Arial"/>
          <w:b/>
          <w:bCs/>
          <w:color w:val="000000"/>
          <w:sz w:val="20"/>
          <w:szCs w:val="20"/>
        </w:rPr>
        <w:t>Devoir de surveillance :</w:t>
      </w:r>
    </w:p>
    <w:p w14:paraId="78BC1FF2" w14:textId="77777777"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642279DA" w14:textId="201585FD" w:rsidR="00E73915" w:rsidRDefault="00E73915" w:rsidP="00E73915">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r w:rsidRPr="00E73915">
        <w:rPr>
          <w:rFonts w:cs="Arial"/>
          <w:color w:val="000000"/>
          <w:sz w:val="20"/>
          <w:szCs w:val="20"/>
        </w:rPr>
        <w:t xml:space="preserve">A l'occasion de ses interventions, le Prestataire doit signaler à la CPAM 77, les prestations qui lui apparaissent nécessaires au bon entretien des </w:t>
      </w:r>
      <w:r>
        <w:rPr>
          <w:rFonts w:cs="Arial"/>
          <w:color w:val="000000"/>
          <w:sz w:val="20"/>
          <w:szCs w:val="20"/>
        </w:rPr>
        <w:t>locaux.</w:t>
      </w:r>
    </w:p>
    <w:p w14:paraId="74C20948" w14:textId="12B7535B" w:rsidR="007E0B59" w:rsidRDefault="007E0B59" w:rsidP="00E73915">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1E058B06" w14:textId="56DA9DC8" w:rsidR="007E0B59" w:rsidRDefault="007E0B59" w:rsidP="00E73915">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1BE3F114" w14:textId="77777777" w:rsidR="005E6EB2" w:rsidRDefault="005E6EB2" w:rsidP="00E73915">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36EE0BE9" w14:textId="10CC0F76" w:rsidR="00AA6317" w:rsidRDefault="00AA6317" w:rsidP="00E73915">
      <w:pPr>
        <w:keepLines/>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29B0C9AD" w14:textId="211DE626" w:rsidR="00E73915" w:rsidRPr="00E73915" w:rsidRDefault="0018583D"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lastRenderedPageBreak/>
        <w:t>Fournitur</w:t>
      </w:r>
      <w:r w:rsidR="005469F6">
        <w:rPr>
          <w:rFonts w:eastAsiaTheme="minorEastAsia" w:cs="Arial"/>
          <w:b/>
          <w:bCs/>
          <w:color w:val="000000"/>
          <w:sz w:val="20"/>
          <w:szCs w:val="20"/>
          <w:lang w:eastAsia="fr-FR"/>
        </w:rPr>
        <w:t>e</w:t>
      </w:r>
      <w:r w:rsidR="007E0B59">
        <w:rPr>
          <w:rFonts w:eastAsiaTheme="minorEastAsia" w:cs="Arial"/>
          <w:b/>
          <w:bCs/>
          <w:color w:val="000000"/>
          <w:sz w:val="20"/>
          <w:szCs w:val="20"/>
          <w:lang w:eastAsia="fr-FR"/>
        </w:rPr>
        <w:t xml:space="preserve">, </w:t>
      </w:r>
      <w:r>
        <w:rPr>
          <w:rFonts w:eastAsiaTheme="minorEastAsia" w:cs="Arial"/>
          <w:b/>
          <w:bCs/>
          <w:color w:val="000000"/>
          <w:sz w:val="20"/>
          <w:szCs w:val="20"/>
          <w:lang w:eastAsia="fr-FR"/>
        </w:rPr>
        <w:t>p</w:t>
      </w:r>
      <w:r w:rsidR="00E73915" w:rsidRPr="00E73915">
        <w:rPr>
          <w:rFonts w:eastAsiaTheme="minorEastAsia" w:cs="Arial"/>
          <w:b/>
          <w:bCs/>
          <w:color w:val="000000"/>
          <w:sz w:val="20"/>
          <w:szCs w:val="20"/>
          <w:lang w:eastAsia="fr-FR"/>
        </w:rPr>
        <w:t>rovenance</w:t>
      </w:r>
      <w:r w:rsidR="007E0B59">
        <w:rPr>
          <w:rFonts w:eastAsiaTheme="minorEastAsia" w:cs="Arial"/>
          <w:b/>
          <w:bCs/>
          <w:color w:val="000000"/>
          <w:sz w:val="20"/>
          <w:szCs w:val="20"/>
          <w:lang w:eastAsia="fr-FR"/>
        </w:rPr>
        <w:t xml:space="preserve"> et stockage</w:t>
      </w:r>
      <w:r w:rsidR="00E73915" w:rsidRPr="00E73915">
        <w:rPr>
          <w:rFonts w:eastAsiaTheme="minorEastAsia" w:cs="Arial"/>
          <w:b/>
          <w:bCs/>
          <w:color w:val="000000"/>
          <w:sz w:val="20"/>
          <w:szCs w:val="20"/>
          <w:lang w:eastAsia="fr-FR"/>
        </w:rPr>
        <w:t xml:space="preserve"> des produits :</w:t>
      </w:r>
    </w:p>
    <w:p w14:paraId="7E35B6A1" w14:textId="77777777"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16"/>
          <w:szCs w:val="16"/>
          <w:lang w:eastAsia="fr-FR"/>
        </w:rPr>
      </w:pPr>
    </w:p>
    <w:p w14:paraId="468B7D2A" w14:textId="77777777" w:rsidR="00B83A8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 xml:space="preserve">Le Titulaire fournit tous les produits d’entretien et fournitures nécessaires à l’exécution des prestations. </w:t>
      </w:r>
    </w:p>
    <w:p w14:paraId="509A36E2" w14:textId="77777777" w:rsidR="00B83A8D" w:rsidRDefault="00B83A8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10A0C18A" w14:textId="77777777" w:rsidR="00B83A8D" w:rsidRDefault="0018583D" w:rsidP="00B83A8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 xml:space="preserve">Il s’engage à fournir des produits adaptés pour chaque support à entretenir (bois, stratifié, plastique, inox …) et qui sont respectueux de l’environnement type Ecolabel, Charte du Nettoyage Durable, Ecocert ou NF Environnement. </w:t>
      </w:r>
    </w:p>
    <w:p w14:paraId="7630CF42" w14:textId="77777777" w:rsidR="00B83A8D" w:rsidRDefault="00B83A8D" w:rsidP="00B83A8D">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Les produits doivent être respectueux des personnes et de l’environnement (label européen ou écolabel).</w:t>
      </w:r>
    </w:p>
    <w:p w14:paraId="48369488" w14:textId="4F327300" w:rsidR="00B83A8D" w:rsidRDefault="00B83A8D" w:rsidP="00B83A8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BCAE2AB" w14:textId="14818777" w:rsidR="00B83A8D" w:rsidRPr="00E73915" w:rsidRDefault="00B83A8D" w:rsidP="00B83A8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Les produits utilisés devront respecter la règlementation en vigueur et ses éventuelles évolutions.</w:t>
      </w:r>
      <w:r w:rsidRPr="00B83A8D">
        <w:rPr>
          <w:rFonts w:eastAsiaTheme="minorEastAsia" w:cs="Arial"/>
          <w:color w:val="000000"/>
          <w:sz w:val="20"/>
          <w:szCs w:val="20"/>
          <w:lang w:eastAsia="fr-FR"/>
        </w:rPr>
        <w:t xml:space="preserve"> </w:t>
      </w:r>
      <w:r w:rsidRPr="0018583D">
        <w:rPr>
          <w:rFonts w:eastAsiaTheme="minorEastAsia" w:cs="Arial"/>
          <w:color w:val="000000"/>
          <w:sz w:val="20"/>
          <w:szCs w:val="20"/>
          <w:lang w:eastAsia="fr-FR"/>
        </w:rPr>
        <w:t xml:space="preserve">Le Pouvoir Adjudicateur interdit l’usage </w:t>
      </w:r>
      <w:r>
        <w:rPr>
          <w:rFonts w:eastAsiaTheme="minorEastAsia" w:cs="Arial"/>
          <w:color w:val="000000"/>
          <w:sz w:val="20"/>
          <w:szCs w:val="20"/>
          <w:lang w:eastAsia="fr-FR"/>
        </w:rPr>
        <w:t xml:space="preserve">des produits </w:t>
      </w:r>
      <w:r w:rsidRPr="0018583D">
        <w:rPr>
          <w:rFonts w:eastAsiaTheme="minorEastAsia" w:cs="Arial"/>
          <w:color w:val="000000"/>
          <w:sz w:val="20"/>
          <w:szCs w:val="20"/>
          <w:lang w:eastAsia="fr-FR"/>
        </w:rPr>
        <w:t>dont l’utilisation est susceptible de provoquer des dégradations.</w:t>
      </w:r>
    </w:p>
    <w:p w14:paraId="69B1F4B8" w14:textId="71716085" w:rsidR="00B83A8D" w:rsidRDefault="00B83A8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158D4127" w14:textId="12FD96DA" w:rsidR="0018583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 xml:space="preserve">Pour cela, il fournit dans le mémoire technique, la liste des produits </w:t>
      </w:r>
      <w:r w:rsidR="00B83A8D">
        <w:rPr>
          <w:rFonts w:eastAsiaTheme="minorEastAsia" w:cs="Arial"/>
          <w:color w:val="000000"/>
          <w:sz w:val="20"/>
          <w:szCs w:val="20"/>
          <w:lang w:eastAsia="fr-FR"/>
        </w:rPr>
        <w:t>ainsi que les fiches techniques de tous les produits susceptibles d’être utilisés par son personnel.</w:t>
      </w:r>
    </w:p>
    <w:p w14:paraId="648E9D71" w14:textId="3B9B167E" w:rsidR="0018583D" w:rsidRPr="0018583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64016F01" w14:textId="77777777" w:rsidR="00B83A8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 xml:space="preserve">En cas de changement des produits en cours d’exécution du marché, le Titulaire transmet au Pouvoir Adjudicateur, dans un délai de quinze (15) jours, la liste des nouveaux produits et des matériels utilisés. </w:t>
      </w:r>
    </w:p>
    <w:p w14:paraId="16CF2015" w14:textId="77777777" w:rsidR="00B83A8D" w:rsidRDefault="00B83A8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2731F6A" w14:textId="43E5C965" w:rsidR="0018583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 xml:space="preserve">Le Pouvoir Adjudicateur se réserve le droit de refuser un produit qui ne convient pas. </w:t>
      </w:r>
    </w:p>
    <w:p w14:paraId="6F93B21A" w14:textId="557EDF8F" w:rsidR="00B83A8D" w:rsidRDefault="00B83A8D" w:rsidP="00B83A8D">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Le titulaire </w:t>
      </w:r>
      <w:r w:rsidR="00BF0C32">
        <w:rPr>
          <w:rFonts w:eastAsiaTheme="minorEastAsia" w:cs="Arial"/>
          <w:color w:val="000000"/>
          <w:sz w:val="20"/>
          <w:szCs w:val="20"/>
          <w:lang w:eastAsia="fr-FR"/>
        </w:rPr>
        <w:t>doit</w:t>
      </w:r>
      <w:r w:rsidRPr="00E73915">
        <w:rPr>
          <w:rFonts w:eastAsiaTheme="minorEastAsia" w:cs="Arial"/>
          <w:color w:val="000000"/>
          <w:sz w:val="20"/>
          <w:szCs w:val="20"/>
          <w:lang w:eastAsia="fr-FR"/>
        </w:rPr>
        <w:t xml:space="preserve"> informer systématiquement la CPAM 77 des évolution</w:t>
      </w:r>
      <w:r>
        <w:rPr>
          <w:rFonts w:eastAsiaTheme="minorEastAsia" w:cs="Arial"/>
          <w:color w:val="000000"/>
          <w:sz w:val="20"/>
          <w:szCs w:val="20"/>
          <w:lang w:eastAsia="fr-FR"/>
        </w:rPr>
        <w:t>s réglementaires en la matière.</w:t>
      </w:r>
    </w:p>
    <w:p w14:paraId="05AA48A5" w14:textId="0EDAEC01" w:rsidR="00B83A8D" w:rsidRDefault="00B83A8D" w:rsidP="00B83A8D">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Tout dommage causé par les produits de nettoyage aux installations et équipements est de la responsabilité du prestataire.</w:t>
      </w:r>
    </w:p>
    <w:p w14:paraId="7F9C8A72" w14:textId="0D11B01E" w:rsidR="007E0B59" w:rsidRDefault="007E0B59" w:rsidP="00B83A8D">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7E0B59">
        <w:rPr>
          <w:rFonts w:eastAsiaTheme="minorEastAsia" w:cs="Arial"/>
          <w:color w:val="000000"/>
          <w:sz w:val="20"/>
          <w:szCs w:val="20"/>
          <w:lang w:eastAsia="fr-FR"/>
        </w:rPr>
        <w:t>Le prestataire ne peut en aucun cas utiliser et stocker des produits dangereux dans les sites de la CPAM 77.</w:t>
      </w:r>
    </w:p>
    <w:p w14:paraId="63F4B54F" w14:textId="77777777" w:rsidR="00B83A8D" w:rsidRPr="0018583D" w:rsidRDefault="00B83A8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28B568B0" w14:textId="1B9DF7F5" w:rsidR="00E73915" w:rsidRDefault="00B83A8D"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957750">
        <w:rPr>
          <w:rFonts w:eastAsiaTheme="minorEastAsia" w:cs="Arial"/>
          <w:color w:val="000000"/>
          <w:sz w:val="20"/>
          <w:szCs w:val="20"/>
          <w:lang w:eastAsia="fr-FR"/>
        </w:rPr>
        <w:t xml:space="preserve">En cas de </w:t>
      </w:r>
      <w:r w:rsidR="00542874" w:rsidRPr="00957750">
        <w:rPr>
          <w:rFonts w:eastAsiaTheme="minorEastAsia" w:cs="Arial"/>
          <w:color w:val="000000"/>
          <w:sz w:val="20"/>
          <w:szCs w:val="20"/>
          <w:lang w:eastAsia="fr-FR"/>
        </w:rPr>
        <w:t>non-respect</w:t>
      </w:r>
      <w:r w:rsidRPr="00957750">
        <w:rPr>
          <w:rFonts w:eastAsiaTheme="minorEastAsia" w:cs="Arial"/>
          <w:color w:val="000000"/>
          <w:sz w:val="20"/>
          <w:szCs w:val="20"/>
          <w:lang w:eastAsia="fr-FR"/>
        </w:rPr>
        <w:t xml:space="preserve"> de ces obligations</w:t>
      </w:r>
      <w:r w:rsidR="0018583D" w:rsidRPr="00957750">
        <w:rPr>
          <w:rFonts w:eastAsiaTheme="minorEastAsia" w:cs="Arial"/>
          <w:color w:val="000000"/>
          <w:sz w:val="20"/>
          <w:szCs w:val="20"/>
          <w:lang w:eastAsia="fr-FR"/>
        </w:rPr>
        <w:t>, le Pouvoir Adjudicateur se réserve le droit d’appliquer les pénalités prévues à l’</w:t>
      </w:r>
      <w:r w:rsidR="00957750">
        <w:rPr>
          <w:rFonts w:eastAsiaTheme="minorEastAsia" w:cs="Arial"/>
          <w:color w:val="000000"/>
          <w:sz w:val="20"/>
          <w:szCs w:val="20"/>
          <w:lang w:eastAsia="fr-FR"/>
        </w:rPr>
        <w:t>article 8</w:t>
      </w:r>
      <w:r w:rsidR="0018583D" w:rsidRPr="00957750">
        <w:rPr>
          <w:rFonts w:eastAsiaTheme="minorEastAsia" w:cs="Arial"/>
          <w:color w:val="000000"/>
          <w:sz w:val="20"/>
          <w:szCs w:val="20"/>
          <w:lang w:eastAsia="fr-FR"/>
        </w:rPr>
        <w:t xml:space="preserve"> du CCAP.</w:t>
      </w:r>
    </w:p>
    <w:p w14:paraId="38186A45" w14:textId="3D464B6A" w:rsidR="00E73915" w:rsidRPr="00E73915" w:rsidRDefault="00A90498"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4"/>
          <w:szCs w:val="24"/>
          <w:lang w:eastAsia="fr-FR"/>
        </w:rPr>
      </w:pPr>
      <w:r>
        <w:rPr>
          <w:rFonts w:eastAsiaTheme="minorEastAsia" w:cs="Arial"/>
          <w:b/>
          <w:bCs/>
          <w:color w:val="000000"/>
          <w:sz w:val="20"/>
          <w:szCs w:val="20"/>
          <w:lang w:eastAsia="fr-FR"/>
        </w:rPr>
        <w:t xml:space="preserve">Personnel et </w:t>
      </w:r>
      <w:r w:rsidR="00E73915" w:rsidRPr="00E73915">
        <w:rPr>
          <w:rFonts w:eastAsiaTheme="minorEastAsia" w:cs="Arial"/>
          <w:b/>
          <w:bCs/>
          <w:color w:val="000000"/>
          <w:sz w:val="20"/>
          <w:szCs w:val="20"/>
          <w:lang w:eastAsia="fr-FR"/>
        </w:rPr>
        <w:t>matériels d’entretien :</w:t>
      </w:r>
    </w:p>
    <w:p w14:paraId="09F7337E" w14:textId="48EE87F8" w:rsidR="00E73915" w:rsidRPr="00E73915" w:rsidRDefault="00E73915" w:rsidP="00E73915">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Le prestataire </w:t>
      </w:r>
      <w:r w:rsidR="00BF0C32">
        <w:rPr>
          <w:rFonts w:eastAsiaTheme="minorEastAsia" w:cs="Arial"/>
          <w:color w:val="000000"/>
          <w:sz w:val="20"/>
          <w:szCs w:val="20"/>
          <w:lang w:eastAsia="fr-FR"/>
        </w:rPr>
        <w:t>doit</w:t>
      </w:r>
      <w:r w:rsidRPr="00E73915">
        <w:rPr>
          <w:rFonts w:eastAsiaTheme="minorEastAsia" w:cs="Arial"/>
          <w:color w:val="000000"/>
          <w:sz w:val="20"/>
          <w:szCs w:val="20"/>
          <w:lang w:eastAsia="fr-FR"/>
        </w:rPr>
        <w:t xml:space="preserve"> être en règle avec la législation et assurer à son personnel des conditions de travail conformes à la législation en vigueur. </w:t>
      </w:r>
    </w:p>
    <w:p w14:paraId="6B7F290F" w14:textId="608527BA" w:rsidR="00E73915" w:rsidRDefault="00E73915" w:rsidP="00E73915">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themeColor="text1"/>
          <w:sz w:val="20"/>
          <w:szCs w:val="20"/>
          <w:lang w:eastAsia="fr-FR"/>
        </w:rPr>
      </w:pPr>
      <w:r w:rsidRPr="00E73915">
        <w:rPr>
          <w:rFonts w:eastAsiaTheme="minorEastAsia" w:cs="Arial"/>
          <w:color w:val="000000"/>
          <w:sz w:val="20"/>
          <w:szCs w:val="20"/>
          <w:lang w:eastAsia="fr-FR"/>
        </w:rPr>
        <w:t xml:space="preserve">Ce personnel </w:t>
      </w:r>
      <w:r w:rsidR="00BF0C32">
        <w:rPr>
          <w:rFonts w:eastAsiaTheme="minorEastAsia" w:cs="Arial"/>
          <w:color w:val="000000"/>
          <w:sz w:val="20"/>
          <w:szCs w:val="20"/>
          <w:lang w:eastAsia="fr-FR"/>
        </w:rPr>
        <w:t>doit</w:t>
      </w:r>
      <w:r w:rsidRPr="00E73915">
        <w:rPr>
          <w:rFonts w:eastAsiaTheme="minorEastAsia" w:cs="Arial"/>
          <w:color w:val="000000"/>
          <w:sz w:val="20"/>
          <w:szCs w:val="20"/>
          <w:lang w:eastAsia="fr-FR"/>
        </w:rPr>
        <w:t xml:space="preserve"> présenter les qualités requises pour le travail qui lui est confié, faute de quoi la CPAM 77 pourra exiger son remplacement. Le titulaire doit également fournir à son personnel intervenant une tenue appropriée permettant d’identifier la société à laquelle il appartient. </w:t>
      </w:r>
      <w:r w:rsidRPr="00147183">
        <w:rPr>
          <w:rFonts w:eastAsiaTheme="minorEastAsia" w:cs="Arial"/>
          <w:color w:val="000000" w:themeColor="text1"/>
          <w:sz w:val="20"/>
          <w:szCs w:val="20"/>
          <w:lang w:eastAsia="fr-FR"/>
        </w:rPr>
        <w:t xml:space="preserve">Le personnel </w:t>
      </w:r>
      <w:r w:rsidR="00BF0C32">
        <w:rPr>
          <w:rFonts w:eastAsiaTheme="minorEastAsia" w:cs="Arial"/>
          <w:color w:val="000000" w:themeColor="text1"/>
          <w:sz w:val="20"/>
          <w:szCs w:val="20"/>
          <w:lang w:eastAsia="fr-FR"/>
        </w:rPr>
        <w:t>doit</w:t>
      </w:r>
      <w:r w:rsidRPr="00147183">
        <w:rPr>
          <w:rFonts w:eastAsiaTheme="minorEastAsia" w:cs="Arial"/>
          <w:color w:val="000000" w:themeColor="text1"/>
          <w:sz w:val="20"/>
          <w:szCs w:val="20"/>
          <w:lang w:eastAsia="fr-FR"/>
        </w:rPr>
        <w:t xml:space="preserve"> obligatoirement</w:t>
      </w:r>
      <w:r w:rsidR="000475AC" w:rsidRPr="00147183">
        <w:rPr>
          <w:rFonts w:eastAsiaTheme="minorEastAsia" w:cs="Arial"/>
          <w:color w:val="000000" w:themeColor="text1"/>
          <w:sz w:val="20"/>
          <w:szCs w:val="20"/>
          <w:lang w:eastAsia="fr-FR"/>
        </w:rPr>
        <w:t>,</w:t>
      </w:r>
      <w:r w:rsidRPr="00147183">
        <w:rPr>
          <w:rFonts w:eastAsiaTheme="minorEastAsia" w:cs="Arial"/>
          <w:color w:val="000000" w:themeColor="text1"/>
          <w:sz w:val="20"/>
          <w:szCs w:val="20"/>
          <w:lang w:eastAsia="fr-FR"/>
        </w:rPr>
        <w:t xml:space="preserve"> dès son arrivée</w:t>
      </w:r>
      <w:r w:rsidR="000475AC" w:rsidRPr="00147183">
        <w:rPr>
          <w:rFonts w:eastAsiaTheme="minorEastAsia" w:cs="Arial"/>
          <w:color w:val="000000" w:themeColor="text1"/>
          <w:sz w:val="20"/>
          <w:szCs w:val="20"/>
          <w:lang w:eastAsia="fr-FR"/>
        </w:rPr>
        <w:t xml:space="preserve">, manifester sa présence sur le site </w:t>
      </w:r>
      <w:r w:rsidRPr="00147183">
        <w:rPr>
          <w:rFonts w:eastAsiaTheme="minorEastAsia" w:cs="Arial"/>
          <w:color w:val="000000" w:themeColor="text1"/>
          <w:sz w:val="20"/>
          <w:szCs w:val="20"/>
          <w:lang w:eastAsia="fr-FR"/>
        </w:rPr>
        <w:t>avant tout début d’exécution</w:t>
      </w:r>
      <w:r w:rsidR="00147183" w:rsidRPr="00147183">
        <w:rPr>
          <w:rFonts w:eastAsiaTheme="minorEastAsia" w:cs="Arial"/>
          <w:color w:val="000000" w:themeColor="text1"/>
          <w:sz w:val="20"/>
          <w:szCs w:val="20"/>
          <w:lang w:eastAsia="fr-FR"/>
        </w:rPr>
        <w:t xml:space="preserve"> selon les moyens mis à disposition par le titulaire.</w:t>
      </w:r>
    </w:p>
    <w:p w14:paraId="6BEBD262" w14:textId="17E364AE" w:rsidR="00A90498" w:rsidRPr="00E73915" w:rsidRDefault="00A90498" w:rsidP="00A9049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Le prestataire fournira tout le personnel, tout le matériel et tous les </w:t>
      </w:r>
      <w:r>
        <w:rPr>
          <w:rFonts w:eastAsiaTheme="minorEastAsia" w:cs="Arial"/>
          <w:color w:val="000000"/>
          <w:sz w:val="20"/>
          <w:szCs w:val="20"/>
          <w:lang w:eastAsia="fr-FR"/>
        </w:rPr>
        <w:t xml:space="preserve">produits </w:t>
      </w:r>
      <w:r w:rsidRPr="00E73915">
        <w:rPr>
          <w:rFonts w:eastAsiaTheme="minorEastAsia" w:cs="Arial"/>
          <w:color w:val="000000"/>
          <w:sz w:val="20"/>
          <w:szCs w:val="20"/>
          <w:lang w:eastAsia="fr-FR"/>
        </w:rPr>
        <w:t xml:space="preserve">nécessaires aux </w:t>
      </w:r>
      <w:r>
        <w:rPr>
          <w:rFonts w:eastAsiaTheme="minorEastAsia" w:cs="Arial"/>
          <w:color w:val="000000"/>
          <w:sz w:val="20"/>
          <w:szCs w:val="20"/>
          <w:lang w:eastAsia="fr-FR"/>
        </w:rPr>
        <w:t>prestations de nettoyage</w:t>
      </w:r>
      <w:r w:rsidRPr="00E73915">
        <w:rPr>
          <w:rFonts w:eastAsiaTheme="minorEastAsia" w:cs="Arial"/>
          <w:color w:val="000000"/>
          <w:sz w:val="20"/>
          <w:szCs w:val="20"/>
          <w:lang w:eastAsia="fr-FR"/>
        </w:rPr>
        <w:t>.</w:t>
      </w:r>
      <w:r w:rsidRPr="00A90498">
        <w:rPr>
          <w:rFonts w:eastAsiaTheme="minorEastAsia" w:cs="Arial"/>
          <w:color w:val="000000"/>
          <w:sz w:val="20"/>
          <w:szCs w:val="20"/>
          <w:lang w:eastAsia="fr-FR"/>
        </w:rPr>
        <w:t xml:space="preserve"> Il doit effectuer les prestations qui lui incombent avec son personnel et son matériel adapté, sans aucun recours au personnel e</w:t>
      </w:r>
      <w:r>
        <w:rPr>
          <w:rFonts w:eastAsiaTheme="minorEastAsia" w:cs="Arial"/>
          <w:color w:val="000000"/>
          <w:sz w:val="20"/>
          <w:szCs w:val="20"/>
          <w:lang w:eastAsia="fr-FR"/>
        </w:rPr>
        <w:t>t au matériel de la CPAM 77.</w:t>
      </w:r>
    </w:p>
    <w:p w14:paraId="0B2E64F1" w14:textId="7DC6F742" w:rsidR="00E73915" w:rsidRPr="00A90498" w:rsidRDefault="00A90498" w:rsidP="00A9049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957750">
        <w:rPr>
          <w:rFonts w:eastAsiaTheme="minorEastAsia" w:cs="Arial"/>
          <w:color w:val="000000"/>
          <w:sz w:val="20"/>
          <w:szCs w:val="20"/>
          <w:lang w:eastAsia="fr-FR"/>
        </w:rPr>
        <w:t>En c</w:t>
      </w:r>
      <w:r w:rsidR="00E73915" w:rsidRPr="00957750">
        <w:rPr>
          <w:rFonts w:eastAsiaTheme="minorEastAsia" w:cs="Arial"/>
          <w:color w:val="000000"/>
          <w:sz w:val="20"/>
          <w:szCs w:val="20"/>
          <w:lang w:eastAsia="fr-FR"/>
        </w:rPr>
        <w:t>as de non-respect de ces obligations, le titulaire encourt l’application de pénalité sans mise en demeure préalable.</w:t>
      </w:r>
    </w:p>
    <w:p w14:paraId="088DA17E" w14:textId="25A43EB7" w:rsidR="00147183" w:rsidRDefault="00147183"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5482CE5" w14:textId="2CBB2E38" w:rsidR="00E73915" w:rsidRPr="00E73915" w:rsidRDefault="00E73915"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t xml:space="preserve">Reprise du personnel </w:t>
      </w:r>
      <w:r w:rsidRPr="00E73915">
        <w:rPr>
          <w:rFonts w:eastAsiaTheme="minorEastAsia" w:cs="Arial"/>
          <w:b/>
          <w:bCs/>
          <w:color w:val="000000"/>
          <w:sz w:val="20"/>
          <w:szCs w:val="20"/>
          <w:lang w:eastAsia="fr-FR"/>
        </w:rPr>
        <w:t>:</w:t>
      </w:r>
    </w:p>
    <w:p w14:paraId="23E8DB02" w14:textId="56C6928C" w:rsidR="00E73915" w:rsidRDefault="00E73915" w:rsidP="00E73915">
      <w:pPr>
        <w:keepNext/>
        <w:keepLines/>
        <w:widowControl w:val="0"/>
        <w:tabs>
          <w:tab w:val="left" w:pos="392"/>
        </w:tabs>
        <w:autoSpaceDE w:val="0"/>
        <w:autoSpaceDN w:val="0"/>
        <w:adjustRightInd w:val="0"/>
        <w:spacing w:after="0" w:line="240" w:lineRule="auto"/>
        <w:jc w:val="both"/>
        <w:rPr>
          <w:rFonts w:eastAsiaTheme="minorEastAsia" w:cs="Arial"/>
          <w:b/>
          <w:bCs/>
          <w:color w:val="000000"/>
          <w:sz w:val="20"/>
          <w:szCs w:val="20"/>
          <w:lang w:eastAsia="fr-FR"/>
        </w:rPr>
      </w:pPr>
    </w:p>
    <w:p w14:paraId="45C80F79" w14:textId="77777777" w:rsidR="00E73915" w:rsidRPr="00E73915" w:rsidRDefault="00E73915" w:rsidP="000E3609">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eastAsiaTheme="minorEastAsia" w:cs="Arial"/>
          <w:i/>
          <w:color w:val="000000"/>
          <w:sz w:val="20"/>
          <w:szCs w:val="20"/>
          <w:lang w:eastAsia="fr-FR"/>
        </w:rPr>
      </w:pPr>
      <w:r w:rsidRPr="00E73915">
        <w:rPr>
          <w:rFonts w:eastAsiaTheme="minorEastAsia" w:cs="Arial"/>
          <w:i/>
          <w:color w:val="000000"/>
          <w:sz w:val="20"/>
          <w:szCs w:val="20"/>
          <w:lang w:eastAsia="fr-FR"/>
        </w:rPr>
        <w:t>Principe de reprise du personnel</w:t>
      </w:r>
    </w:p>
    <w:p w14:paraId="27066AE7" w14:textId="77777777"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C3FEEE5" w14:textId="77777777"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Conformément aux dispositions de la Convention collective nationale des entreprises de propreté et services associés (IDCC 3043), et notamment à l’article 7 relatif à la garantie d’emploi et à la continuité du contrat de travail, le titulaire du présent marché s’engage à reprendre le personnel affecté à l’exécution des prestations lors du changement de prestataire.</w:t>
      </w:r>
    </w:p>
    <w:p w14:paraId="7BBC8BE6" w14:textId="77777777"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1AF0DF13" w14:textId="6622FF61" w:rsid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lastRenderedPageBreak/>
        <w:t>Cette reprise s’effectue dans les conditions prévues par ladite convention collective, afin d’assurer la continuité de l’emploi et des prestations sur les sites concernés.</w:t>
      </w:r>
    </w:p>
    <w:p w14:paraId="0A66D451" w14:textId="4959CF1F" w:rsid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C59B4BB" w14:textId="06E219C1" w:rsidR="00E73915" w:rsidRPr="00A90498" w:rsidRDefault="00E73915" w:rsidP="000E3609">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Salariés concernés</w:t>
      </w:r>
    </w:p>
    <w:p w14:paraId="2B02B364" w14:textId="77777777" w:rsidR="00E73915" w:rsidRPr="00E73915" w:rsidRDefault="00E73915" w:rsidP="00E73915">
      <w:pPr>
        <w:pStyle w:val="Paragraphedeliste"/>
        <w:keepLines/>
        <w:widowControl w:val="0"/>
        <w:tabs>
          <w:tab w:val="left" w:pos="392"/>
        </w:tabs>
        <w:autoSpaceDE w:val="0"/>
        <w:autoSpaceDN w:val="0"/>
        <w:adjustRightInd w:val="0"/>
        <w:spacing w:after="0" w:line="240" w:lineRule="auto"/>
        <w:ind w:left="0" w:right="111"/>
        <w:jc w:val="both"/>
        <w:rPr>
          <w:rFonts w:eastAsiaTheme="minorEastAsia" w:cs="Arial"/>
          <w:i/>
          <w:color w:val="000000"/>
          <w:sz w:val="20"/>
          <w:szCs w:val="20"/>
          <w:lang w:eastAsia="fr-FR"/>
        </w:rPr>
      </w:pPr>
    </w:p>
    <w:p w14:paraId="68770F2C" w14:textId="77777777"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La reprise concerne les salariés remplissant les conditions prévues par la convention collective, notamment :</w:t>
      </w:r>
    </w:p>
    <w:p w14:paraId="3A8DEF64" w14:textId="77777777" w:rsidR="00E73915" w:rsidRPr="00E73915" w:rsidRDefault="00E73915" w:rsidP="000E3609">
      <w:pPr>
        <w:keepLines/>
        <w:widowControl w:val="0"/>
        <w:numPr>
          <w:ilvl w:val="0"/>
          <w:numId w:val="8"/>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être titulaires d’un </w:t>
      </w:r>
      <w:r w:rsidRPr="00E73915">
        <w:rPr>
          <w:rFonts w:eastAsiaTheme="minorEastAsia" w:cs="Arial"/>
          <w:b/>
          <w:bCs/>
          <w:color w:val="000000"/>
          <w:sz w:val="20"/>
          <w:szCs w:val="20"/>
          <w:lang w:eastAsia="fr-FR"/>
        </w:rPr>
        <w:t>contrat de travail à durée indéterminée (CDI)</w:t>
      </w:r>
      <w:r w:rsidRPr="00E73915">
        <w:rPr>
          <w:rFonts w:eastAsiaTheme="minorEastAsia" w:cs="Arial"/>
          <w:color w:val="000000"/>
          <w:sz w:val="20"/>
          <w:szCs w:val="20"/>
          <w:lang w:eastAsia="fr-FR"/>
        </w:rPr>
        <w:t xml:space="preserve"> ;</w:t>
      </w:r>
    </w:p>
    <w:p w14:paraId="72259216" w14:textId="77777777" w:rsidR="00E73915" w:rsidRPr="00E73915" w:rsidRDefault="00E73915" w:rsidP="000E3609">
      <w:pPr>
        <w:keepLines/>
        <w:widowControl w:val="0"/>
        <w:numPr>
          <w:ilvl w:val="0"/>
          <w:numId w:val="8"/>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être affectés de manière effective et régulière au marché concerné ;</w:t>
      </w:r>
    </w:p>
    <w:p w14:paraId="26625021" w14:textId="77777777" w:rsidR="00E73915" w:rsidRPr="00E73915" w:rsidRDefault="00E73915" w:rsidP="000E3609">
      <w:pPr>
        <w:keepLines/>
        <w:widowControl w:val="0"/>
        <w:numPr>
          <w:ilvl w:val="0"/>
          <w:numId w:val="8"/>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justifier d’une </w:t>
      </w:r>
      <w:r w:rsidRPr="00E73915">
        <w:rPr>
          <w:rFonts w:eastAsiaTheme="minorEastAsia" w:cs="Arial"/>
          <w:b/>
          <w:bCs/>
          <w:color w:val="000000"/>
          <w:sz w:val="20"/>
          <w:szCs w:val="20"/>
          <w:lang w:eastAsia="fr-FR"/>
        </w:rPr>
        <w:t>ancienneté minimale sur le site</w:t>
      </w:r>
      <w:r w:rsidRPr="00E73915">
        <w:rPr>
          <w:rFonts w:eastAsiaTheme="minorEastAsia" w:cs="Arial"/>
          <w:color w:val="000000"/>
          <w:sz w:val="20"/>
          <w:szCs w:val="20"/>
          <w:lang w:eastAsia="fr-FR"/>
        </w:rPr>
        <w:t>, conformément aux dispositions conventionnelles en vigueur ;</w:t>
      </w:r>
    </w:p>
    <w:p w14:paraId="24A8B877" w14:textId="77777777" w:rsidR="00E73915" w:rsidRPr="00E73915" w:rsidRDefault="00E73915" w:rsidP="000E3609">
      <w:pPr>
        <w:keepLines/>
        <w:widowControl w:val="0"/>
        <w:numPr>
          <w:ilvl w:val="0"/>
          <w:numId w:val="8"/>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être affectés au site pour une part significative de leur temps de travail.</w:t>
      </w:r>
    </w:p>
    <w:p w14:paraId="77B962BA" w14:textId="77777777" w:rsidR="00E73915" w:rsidRPr="00E73915" w:rsidRDefault="00E73915" w:rsidP="00E73915">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Les salariés remplissant ces conditions sont transférés au nouveau titulaire avec maintien de leurs droits.</w:t>
      </w:r>
    </w:p>
    <w:p w14:paraId="0B066953" w14:textId="2CA3DB84" w:rsid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E9FF8F6" w14:textId="77777777" w:rsidR="00E73915" w:rsidRPr="00A90498" w:rsidRDefault="00E73915" w:rsidP="000E3609">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Maintien des conditions contractuelles</w:t>
      </w:r>
    </w:p>
    <w:p w14:paraId="1A1EC804" w14:textId="77777777" w:rsidR="00E73915" w:rsidRPr="00E73915" w:rsidRDefault="00E73915" w:rsidP="00E73915">
      <w:pPr>
        <w:keepLines/>
        <w:widowControl w:val="0"/>
        <w:tabs>
          <w:tab w:val="left" w:pos="392"/>
        </w:tabs>
        <w:autoSpaceDE w:val="0"/>
        <w:autoSpaceDN w:val="0"/>
        <w:adjustRightInd w:val="0"/>
        <w:spacing w:before="24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 titulaire s’engage à reprendre les salariés concernés dans des conditions conformes aux dispositions conventionnelles, notamment :</w:t>
      </w:r>
    </w:p>
    <w:p w14:paraId="29EC0258" w14:textId="77777777" w:rsidR="00E73915" w:rsidRPr="00E73915" w:rsidRDefault="00E73915" w:rsidP="000E3609">
      <w:pPr>
        <w:keepLines/>
        <w:widowControl w:val="0"/>
        <w:numPr>
          <w:ilvl w:val="0"/>
          <w:numId w:val="9"/>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maintien du </w:t>
      </w:r>
      <w:r w:rsidRPr="00E73915">
        <w:rPr>
          <w:rFonts w:eastAsiaTheme="minorEastAsia" w:cs="Arial"/>
          <w:b/>
          <w:bCs/>
          <w:color w:val="000000"/>
          <w:sz w:val="20"/>
          <w:szCs w:val="20"/>
          <w:lang w:eastAsia="fr-FR"/>
        </w:rPr>
        <w:t>contrat de travail</w:t>
      </w:r>
      <w:r w:rsidRPr="00E73915">
        <w:rPr>
          <w:rFonts w:eastAsiaTheme="minorEastAsia" w:cs="Arial"/>
          <w:color w:val="000000"/>
          <w:sz w:val="20"/>
          <w:szCs w:val="20"/>
          <w:lang w:eastAsia="fr-FR"/>
        </w:rPr>
        <w:t xml:space="preserve"> ;</w:t>
      </w:r>
    </w:p>
    <w:p w14:paraId="5E22A8FB" w14:textId="77777777" w:rsidR="00E73915" w:rsidRPr="00E73915" w:rsidRDefault="00E73915" w:rsidP="000E3609">
      <w:pPr>
        <w:keepLines/>
        <w:widowControl w:val="0"/>
        <w:numPr>
          <w:ilvl w:val="0"/>
          <w:numId w:val="9"/>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maintien de la </w:t>
      </w:r>
      <w:r w:rsidRPr="00E73915">
        <w:rPr>
          <w:rFonts w:eastAsiaTheme="minorEastAsia" w:cs="Arial"/>
          <w:b/>
          <w:bCs/>
          <w:color w:val="000000"/>
          <w:sz w:val="20"/>
          <w:szCs w:val="20"/>
          <w:lang w:eastAsia="fr-FR"/>
        </w:rPr>
        <w:t>qualification professionnelle</w:t>
      </w:r>
      <w:r w:rsidRPr="00E73915">
        <w:rPr>
          <w:rFonts w:eastAsiaTheme="minorEastAsia" w:cs="Arial"/>
          <w:color w:val="000000"/>
          <w:sz w:val="20"/>
          <w:szCs w:val="20"/>
          <w:lang w:eastAsia="fr-FR"/>
        </w:rPr>
        <w:t xml:space="preserve"> ;</w:t>
      </w:r>
    </w:p>
    <w:p w14:paraId="72B99C2B" w14:textId="77777777" w:rsidR="00E73915" w:rsidRPr="00E73915" w:rsidRDefault="00E73915" w:rsidP="000E3609">
      <w:pPr>
        <w:keepLines/>
        <w:widowControl w:val="0"/>
        <w:numPr>
          <w:ilvl w:val="0"/>
          <w:numId w:val="9"/>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maintien de la </w:t>
      </w:r>
      <w:r w:rsidRPr="00E73915">
        <w:rPr>
          <w:rFonts w:eastAsiaTheme="minorEastAsia" w:cs="Arial"/>
          <w:b/>
          <w:bCs/>
          <w:color w:val="000000"/>
          <w:sz w:val="20"/>
          <w:szCs w:val="20"/>
          <w:lang w:eastAsia="fr-FR"/>
        </w:rPr>
        <w:t>rémunération</w:t>
      </w:r>
      <w:r w:rsidRPr="00E73915">
        <w:rPr>
          <w:rFonts w:eastAsiaTheme="minorEastAsia" w:cs="Arial"/>
          <w:color w:val="000000"/>
          <w:sz w:val="20"/>
          <w:szCs w:val="20"/>
          <w:lang w:eastAsia="fr-FR"/>
        </w:rPr>
        <w:t xml:space="preserve"> ;</w:t>
      </w:r>
    </w:p>
    <w:p w14:paraId="55A9088B" w14:textId="77777777" w:rsidR="00E73915" w:rsidRPr="00E73915" w:rsidRDefault="00E73915" w:rsidP="000E3609">
      <w:pPr>
        <w:keepLines/>
        <w:widowControl w:val="0"/>
        <w:numPr>
          <w:ilvl w:val="0"/>
          <w:numId w:val="9"/>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maintien du </w:t>
      </w:r>
      <w:r w:rsidRPr="00E73915">
        <w:rPr>
          <w:rFonts w:eastAsiaTheme="minorEastAsia" w:cs="Arial"/>
          <w:b/>
          <w:bCs/>
          <w:color w:val="000000"/>
          <w:sz w:val="20"/>
          <w:szCs w:val="20"/>
          <w:lang w:eastAsia="fr-FR"/>
        </w:rPr>
        <w:t>volume horaire contractuel</w:t>
      </w:r>
      <w:r w:rsidRPr="00E73915">
        <w:rPr>
          <w:rFonts w:eastAsiaTheme="minorEastAsia" w:cs="Arial"/>
          <w:color w:val="000000"/>
          <w:sz w:val="20"/>
          <w:szCs w:val="20"/>
          <w:lang w:eastAsia="fr-FR"/>
        </w:rPr>
        <w:t xml:space="preserve"> affecté au marché ;</w:t>
      </w:r>
    </w:p>
    <w:p w14:paraId="50B99E21" w14:textId="77777777" w:rsidR="00E73915" w:rsidRPr="00E73915" w:rsidRDefault="00E73915" w:rsidP="000E3609">
      <w:pPr>
        <w:keepLines/>
        <w:widowControl w:val="0"/>
        <w:numPr>
          <w:ilvl w:val="0"/>
          <w:numId w:val="9"/>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maintien de l’</w:t>
      </w:r>
      <w:r w:rsidRPr="00E73915">
        <w:rPr>
          <w:rFonts w:eastAsiaTheme="minorEastAsia" w:cs="Arial"/>
          <w:b/>
          <w:bCs/>
          <w:color w:val="000000"/>
          <w:sz w:val="20"/>
          <w:szCs w:val="20"/>
          <w:lang w:eastAsia="fr-FR"/>
        </w:rPr>
        <w:t>ancienneté acquise</w:t>
      </w:r>
      <w:r w:rsidRPr="00E73915">
        <w:rPr>
          <w:rFonts w:eastAsiaTheme="minorEastAsia" w:cs="Arial"/>
          <w:color w:val="000000"/>
          <w:sz w:val="20"/>
          <w:szCs w:val="20"/>
          <w:lang w:eastAsia="fr-FR"/>
        </w:rPr>
        <w:t>.</w:t>
      </w:r>
    </w:p>
    <w:p w14:paraId="7BF42576" w14:textId="546246F1" w:rsidR="00E73915" w:rsidRP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Toute modification substantielle des conditions d’emploi </w:t>
      </w:r>
      <w:r w:rsidR="00BF0C32">
        <w:rPr>
          <w:rFonts w:eastAsiaTheme="minorEastAsia" w:cs="Arial"/>
          <w:color w:val="000000"/>
          <w:sz w:val="20"/>
          <w:szCs w:val="20"/>
          <w:lang w:eastAsia="fr-FR"/>
        </w:rPr>
        <w:t>doit</w:t>
      </w:r>
      <w:r w:rsidRPr="00E73915">
        <w:rPr>
          <w:rFonts w:eastAsiaTheme="minorEastAsia" w:cs="Arial"/>
          <w:color w:val="000000"/>
          <w:sz w:val="20"/>
          <w:szCs w:val="20"/>
          <w:lang w:eastAsia="fr-FR"/>
        </w:rPr>
        <w:t xml:space="preserve"> respecter les dispositions légales et conventionnelles applicables.</w:t>
      </w:r>
    </w:p>
    <w:p w14:paraId="604E1906" w14:textId="73388DA3" w:rsidR="00E73915" w:rsidRDefault="00E73915"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2936F9B4" w14:textId="77777777" w:rsidR="00E73915" w:rsidRPr="00A90498" w:rsidRDefault="00E73915" w:rsidP="000E3609">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Transmission des informations</w:t>
      </w:r>
    </w:p>
    <w:p w14:paraId="3D163307" w14:textId="4916029F" w:rsidR="00E73915" w:rsidRPr="00E73915" w:rsidRDefault="00E73915" w:rsidP="00E73915">
      <w:pPr>
        <w:keepLines/>
        <w:widowControl w:val="0"/>
        <w:tabs>
          <w:tab w:val="left" w:pos="392"/>
        </w:tabs>
        <w:autoSpaceDE w:val="0"/>
        <w:autoSpaceDN w:val="0"/>
        <w:adjustRightInd w:val="0"/>
        <w:spacing w:before="24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 xml:space="preserve">Le titulaire sortant </w:t>
      </w:r>
      <w:r w:rsidR="00BF0C32">
        <w:rPr>
          <w:rFonts w:eastAsiaTheme="minorEastAsia" w:cs="Arial"/>
          <w:color w:val="000000"/>
          <w:sz w:val="20"/>
          <w:szCs w:val="20"/>
          <w:lang w:eastAsia="fr-FR"/>
        </w:rPr>
        <w:t>doit</w:t>
      </w:r>
      <w:r w:rsidRPr="00E73915">
        <w:rPr>
          <w:rFonts w:eastAsiaTheme="minorEastAsia" w:cs="Arial"/>
          <w:color w:val="000000"/>
          <w:sz w:val="20"/>
          <w:szCs w:val="20"/>
          <w:lang w:eastAsia="fr-FR"/>
        </w:rPr>
        <w:t xml:space="preserve"> transmettre au pouvoir adjudicateur et au titulaire entrant les informations nécessaires à la mise en œuvre de la reprise du personnel.</w:t>
      </w:r>
    </w:p>
    <w:p w14:paraId="17B055B5" w14:textId="77777777" w:rsidR="00E73915" w:rsidRPr="00E73915" w:rsidRDefault="00E73915" w:rsidP="00E73915">
      <w:pPr>
        <w:keepLines/>
        <w:widowControl w:val="0"/>
        <w:tabs>
          <w:tab w:val="left" w:pos="392"/>
        </w:tabs>
        <w:autoSpaceDE w:val="0"/>
        <w:autoSpaceDN w:val="0"/>
        <w:adjustRightInd w:val="0"/>
        <w:spacing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Ces informations comprennent notamment :</w:t>
      </w:r>
    </w:p>
    <w:p w14:paraId="62D4C323" w14:textId="77777777" w:rsidR="00E73915" w:rsidRPr="00E73915" w:rsidRDefault="00E73915" w:rsidP="000E3609">
      <w:pPr>
        <w:keepLines/>
        <w:widowControl w:val="0"/>
        <w:numPr>
          <w:ilvl w:val="0"/>
          <w:numId w:val="10"/>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la liste nominative des salariés concernés ;</w:t>
      </w:r>
    </w:p>
    <w:p w14:paraId="174F135F" w14:textId="77777777" w:rsidR="00E73915" w:rsidRPr="00E73915" w:rsidRDefault="00E73915" w:rsidP="000E3609">
      <w:pPr>
        <w:keepLines/>
        <w:widowControl w:val="0"/>
        <w:numPr>
          <w:ilvl w:val="0"/>
          <w:numId w:val="10"/>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leur classification et leur qualification ;</w:t>
      </w:r>
    </w:p>
    <w:p w14:paraId="4FA6EE70" w14:textId="77777777" w:rsidR="00E73915" w:rsidRPr="00E73915" w:rsidRDefault="00E73915" w:rsidP="000E3609">
      <w:pPr>
        <w:keepLines/>
        <w:widowControl w:val="0"/>
        <w:numPr>
          <w:ilvl w:val="0"/>
          <w:numId w:val="10"/>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leur ancienneté ;</w:t>
      </w:r>
    </w:p>
    <w:p w14:paraId="5216311A" w14:textId="77777777" w:rsidR="00E73915" w:rsidRPr="00E73915" w:rsidRDefault="00E73915" w:rsidP="000E3609">
      <w:pPr>
        <w:keepLines/>
        <w:widowControl w:val="0"/>
        <w:numPr>
          <w:ilvl w:val="0"/>
          <w:numId w:val="10"/>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leur durée de travail contractuelle ;</w:t>
      </w:r>
    </w:p>
    <w:p w14:paraId="38669A4C" w14:textId="77777777" w:rsidR="00E73915" w:rsidRPr="00E73915" w:rsidRDefault="00E73915" w:rsidP="000E3609">
      <w:pPr>
        <w:keepLines/>
        <w:widowControl w:val="0"/>
        <w:numPr>
          <w:ilvl w:val="0"/>
          <w:numId w:val="10"/>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leur rémunération ;</w:t>
      </w:r>
    </w:p>
    <w:p w14:paraId="533A2602" w14:textId="77777777" w:rsidR="00E73915" w:rsidRPr="00E73915" w:rsidRDefault="00E73915" w:rsidP="000E3609">
      <w:pPr>
        <w:keepLines/>
        <w:widowControl w:val="0"/>
        <w:numPr>
          <w:ilvl w:val="0"/>
          <w:numId w:val="10"/>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leur affectation sur les sites concernés.</w:t>
      </w:r>
    </w:p>
    <w:p w14:paraId="78D0F0BE" w14:textId="4982C0B1" w:rsidR="00E73915" w:rsidRDefault="00E73915" w:rsidP="00A97F8E">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E73915">
        <w:rPr>
          <w:rFonts w:eastAsiaTheme="minorEastAsia" w:cs="Arial"/>
          <w:color w:val="000000"/>
          <w:sz w:val="20"/>
          <w:szCs w:val="20"/>
          <w:lang w:eastAsia="fr-FR"/>
        </w:rPr>
        <w:t>Ces informations sont communiquées dans les délais permettant d’assurer la continuité du service.</w:t>
      </w:r>
    </w:p>
    <w:p w14:paraId="1747FE7E" w14:textId="0B0B5FE0" w:rsidR="00A97F8E" w:rsidRDefault="00A97F8E"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285FC4D9" w14:textId="77777777" w:rsidR="00A97F8E" w:rsidRPr="00A90498" w:rsidRDefault="00A97F8E" w:rsidP="000E3609">
      <w:pPr>
        <w:pStyle w:val="Paragraphedeliste"/>
        <w:keepLines/>
        <w:widowControl w:val="0"/>
        <w:numPr>
          <w:ilvl w:val="0"/>
          <w:numId w:val="7"/>
        </w:numPr>
        <w:tabs>
          <w:tab w:val="left" w:pos="392"/>
        </w:tabs>
        <w:autoSpaceDE w:val="0"/>
        <w:autoSpaceDN w:val="0"/>
        <w:adjustRightInd w:val="0"/>
        <w:spacing w:line="240" w:lineRule="auto"/>
        <w:ind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Obligation du titulaire</w:t>
      </w:r>
    </w:p>
    <w:p w14:paraId="7D0F8BA0" w14:textId="08E090E1" w:rsidR="00A97F8E" w:rsidRPr="00A97F8E" w:rsidRDefault="00A97F8E" w:rsidP="00A97F8E">
      <w:pPr>
        <w:keepLines/>
        <w:widowControl w:val="0"/>
        <w:tabs>
          <w:tab w:val="left" w:pos="392"/>
        </w:tabs>
        <w:autoSpaceDE w:val="0"/>
        <w:autoSpaceDN w:val="0"/>
        <w:adjustRightInd w:val="0"/>
        <w:spacing w:line="240" w:lineRule="auto"/>
        <w:ind w:left="117" w:right="111"/>
        <w:jc w:val="both"/>
        <w:rPr>
          <w:rFonts w:eastAsiaTheme="minorEastAsia" w:cs="Arial"/>
          <w:color w:val="000000"/>
          <w:sz w:val="20"/>
          <w:szCs w:val="20"/>
          <w:lang w:eastAsia="fr-FR"/>
        </w:rPr>
      </w:pPr>
      <w:r w:rsidRPr="00A97F8E">
        <w:rPr>
          <w:rFonts w:eastAsiaTheme="minorEastAsia" w:cs="Arial"/>
          <w:color w:val="000000"/>
          <w:sz w:val="20"/>
          <w:szCs w:val="20"/>
          <w:lang w:eastAsia="fr-FR"/>
        </w:rPr>
        <w:t xml:space="preserve">Le titulaire du marché </w:t>
      </w:r>
      <w:r w:rsidR="00BF0C32">
        <w:rPr>
          <w:rFonts w:eastAsiaTheme="minorEastAsia" w:cs="Arial"/>
          <w:color w:val="000000"/>
          <w:sz w:val="20"/>
          <w:szCs w:val="20"/>
          <w:lang w:eastAsia="fr-FR"/>
        </w:rPr>
        <w:t>doit</w:t>
      </w:r>
      <w:r w:rsidRPr="00A97F8E">
        <w:rPr>
          <w:rFonts w:eastAsiaTheme="minorEastAsia" w:cs="Arial"/>
          <w:color w:val="000000"/>
          <w:sz w:val="20"/>
          <w:szCs w:val="20"/>
          <w:lang w:eastAsia="fr-FR"/>
        </w:rPr>
        <w:t xml:space="preserve"> prendre toutes les dispositions nécessaires pour :</w:t>
      </w:r>
    </w:p>
    <w:p w14:paraId="586C6E50" w14:textId="77777777" w:rsidR="00A97F8E" w:rsidRPr="00A97F8E" w:rsidRDefault="00A97F8E" w:rsidP="000E3609">
      <w:pPr>
        <w:keepLines/>
        <w:widowControl w:val="0"/>
        <w:numPr>
          <w:ilvl w:val="0"/>
          <w:numId w:val="11"/>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A97F8E">
        <w:rPr>
          <w:rFonts w:eastAsiaTheme="minorEastAsia" w:cs="Arial"/>
          <w:color w:val="000000"/>
          <w:sz w:val="20"/>
          <w:szCs w:val="20"/>
          <w:lang w:eastAsia="fr-FR"/>
        </w:rPr>
        <w:t>assurer l’intégration des salariés repris ;</w:t>
      </w:r>
    </w:p>
    <w:p w14:paraId="52D0D033" w14:textId="77777777" w:rsidR="00A97F8E" w:rsidRPr="00A97F8E" w:rsidRDefault="00A97F8E" w:rsidP="000E3609">
      <w:pPr>
        <w:keepLines/>
        <w:widowControl w:val="0"/>
        <w:numPr>
          <w:ilvl w:val="0"/>
          <w:numId w:val="11"/>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A97F8E">
        <w:rPr>
          <w:rFonts w:eastAsiaTheme="minorEastAsia" w:cs="Arial"/>
          <w:color w:val="000000"/>
          <w:sz w:val="20"/>
          <w:szCs w:val="20"/>
          <w:lang w:eastAsia="fr-FR"/>
        </w:rPr>
        <w:t>garantir la continuité des prestations ;</w:t>
      </w:r>
    </w:p>
    <w:p w14:paraId="2FD005E7" w14:textId="77777777" w:rsidR="00A97F8E" w:rsidRPr="00A97F8E" w:rsidRDefault="00A97F8E" w:rsidP="000E3609">
      <w:pPr>
        <w:keepLines/>
        <w:widowControl w:val="0"/>
        <w:numPr>
          <w:ilvl w:val="0"/>
          <w:numId w:val="11"/>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A97F8E">
        <w:rPr>
          <w:rFonts w:eastAsiaTheme="minorEastAsia" w:cs="Arial"/>
          <w:color w:val="000000"/>
          <w:sz w:val="20"/>
          <w:szCs w:val="20"/>
          <w:lang w:eastAsia="fr-FR"/>
        </w:rPr>
        <w:t>respecter les dispositions légales, réglementaires et conventionnelles applicables.</w:t>
      </w:r>
    </w:p>
    <w:p w14:paraId="643001BA" w14:textId="620B30A5" w:rsidR="00B83A8D" w:rsidRPr="00A97F8E" w:rsidRDefault="00A97F8E" w:rsidP="00A97F8E">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957750">
        <w:rPr>
          <w:rFonts w:eastAsiaTheme="minorEastAsia" w:cs="Arial"/>
          <w:color w:val="000000"/>
          <w:sz w:val="20"/>
          <w:szCs w:val="20"/>
          <w:lang w:eastAsia="fr-FR"/>
        </w:rPr>
        <w:t>Le non-respect de ces dispositions pourra entraîner l’application des pénalités prévues au marché.</w:t>
      </w:r>
    </w:p>
    <w:p w14:paraId="5BD87D08" w14:textId="7B1102F7" w:rsidR="00A97F8E" w:rsidRPr="00A97F8E" w:rsidRDefault="00A97F8E" w:rsidP="00A97F8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1B418C87" w14:textId="2A1A31B7" w:rsidR="00A97F8E" w:rsidRPr="00A90498" w:rsidRDefault="00A97F8E" w:rsidP="000E3609">
      <w:pPr>
        <w:pStyle w:val="Paragraphedeliste"/>
        <w:keepLines/>
        <w:widowControl w:val="0"/>
        <w:numPr>
          <w:ilvl w:val="0"/>
          <w:numId w:val="7"/>
        </w:numPr>
        <w:tabs>
          <w:tab w:val="left" w:pos="392"/>
        </w:tabs>
        <w:autoSpaceDE w:val="0"/>
        <w:autoSpaceDN w:val="0"/>
        <w:adjustRightInd w:val="0"/>
        <w:spacing w:line="240" w:lineRule="auto"/>
        <w:ind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 xml:space="preserve"> Information des candidats</w:t>
      </w:r>
    </w:p>
    <w:p w14:paraId="3CB8CABE" w14:textId="77777777" w:rsidR="00A97F8E" w:rsidRPr="00825F18" w:rsidRDefault="00A97F8E" w:rsidP="00A97F8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825F18">
        <w:rPr>
          <w:rFonts w:eastAsiaTheme="minorEastAsia" w:cs="Arial"/>
          <w:color w:val="000000"/>
          <w:sz w:val="20"/>
          <w:szCs w:val="20"/>
          <w:lang w:eastAsia="fr-FR"/>
        </w:rPr>
        <w:t xml:space="preserve">À titre d’information, les éléments relatifs au personnel susceptible d’être repris sont communiqués aux candidats dans le dossier de consultation, sous forme d’un </w:t>
      </w:r>
      <w:r w:rsidRPr="00825F18">
        <w:rPr>
          <w:rFonts w:eastAsiaTheme="minorEastAsia" w:cs="Arial"/>
          <w:bCs/>
          <w:color w:val="000000"/>
          <w:sz w:val="20"/>
          <w:szCs w:val="20"/>
          <w:lang w:eastAsia="fr-FR"/>
        </w:rPr>
        <w:t>état du personnel</w:t>
      </w:r>
      <w:r w:rsidRPr="00825F18">
        <w:rPr>
          <w:rFonts w:eastAsiaTheme="minorEastAsia" w:cs="Arial"/>
          <w:color w:val="000000"/>
          <w:sz w:val="20"/>
          <w:szCs w:val="20"/>
          <w:lang w:eastAsia="fr-FR"/>
        </w:rPr>
        <w:t xml:space="preserve"> annexé au présent marché.</w:t>
      </w:r>
    </w:p>
    <w:p w14:paraId="1846C19A" w14:textId="2D8BD1B4" w:rsidR="00A97F8E" w:rsidRPr="00825F18" w:rsidRDefault="00A97F8E" w:rsidP="00A97F8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825F18">
        <w:rPr>
          <w:rFonts w:eastAsiaTheme="minorEastAsia" w:cs="Arial"/>
          <w:color w:val="000000"/>
          <w:sz w:val="20"/>
          <w:szCs w:val="20"/>
          <w:lang w:eastAsia="fr-FR"/>
        </w:rPr>
        <w:t>Ces informations sont fournies à titre indicatif et ne sauraient engager la responsabilité du pouvoir adjudicateur.</w:t>
      </w:r>
    </w:p>
    <w:p w14:paraId="29CB4B14" w14:textId="49C67646" w:rsidR="004B4C49" w:rsidRDefault="004B4C49"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921E6DD" w14:textId="4E98EF53" w:rsidR="004B4C49" w:rsidRPr="00A97F8E" w:rsidRDefault="004B4C49"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lastRenderedPageBreak/>
        <w:t xml:space="preserve">Mise en place des équipes de ménage et sécurité du personnel </w:t>
      </w:r>
      <w:r w:rsidRPr="00E73915">
        <w:rPr>
          <w:rFonts w:eastAsiaTheme="minorEastAsia" w:cs="Arial"/>
          <w:b/>
          <w:bCs/>
          <w:color w:val="000000"/>
          <w:sz w:val="20"/>
          <w:szCs w:val="20"/>
          <w:lang w:eastAsia="fr-FR"/>
        </w:rPr>
        <w:t>:</w:t>
      </w:r>
    </w:p>
    <w:p w14:paraId="373470DC" w14:textId="3254A365" w:rsidR="004B4C49" w:rsidRDefault="004B4C49"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2A743A5" w14:textId="3E5D6019" w:rsidR="004B4C49" w:rsidRPr="00A90498" w:rsidRDefault="004B4C49"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Effectifs et organisation des équipes</w:t>
      </w:r>
    </w:p>
    <w:p w14:paraId="6B79204C" w14:textId="4EC9DA31" w:rsidR="004B4C49" w:rsidRPr="004B4C49" w:rsidRDefault="004B4C49" w:rsidP="004B4C49">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Le Titulaire s’engage à mettre à disposition des équipes de ménage en nombre suffisant et adaptées aux caractéristiques et à la superficie des locaux, afin d’assurer l’exécution complète et continue des prestat</w:t>
      </w:r>
      <w:r>
        <w:rPr>
          <w:rFonts w:eastAsiaTheme="minorEastAsia" w:cs="Arial"/>
          <w:color w:val="000000"/>
          <w:sz w:val="20"/>
          <w:szCs w:val="20"/>
          <w:lang w:eastAsia="fr-FR"/>
        </w:rPr>
        <w:t>ions prévues au présent marché.</w:t>
      </w:r>
    </w:p>
    <w:p w14:paraId="4074144F" w14:textId="22683474" w:rsidR="004B4C49" w:rsidRPr="004B4C49" w:rsidRDefault="004B4C49" w:rsidP="004B4C49">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 xml:space="preserve">En particulier, sur le site de Meaux, le Titulaire est tenu d’affecter un minimum de deux équivalents temps plein (ETP). Cette disposition vise à garantir la sécurité du personnel, notamment en assurant la présence d’un témoin ou d’une personne pouvant intervenir en cas de malaise ou d’incident sur le site. </w:t>
      </w:r>
    </w:p>
    <w:p w14:paraId="403BFB0F" w14:textId="1CF52AB0" w:rsidR="004B4C49" w:rsidRPr="004B4C49" w:rsidRDefault="004B4C49" w:rsidP="004B4C49">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 xml:space="preserve">Le Titulaire établira un planning précis de présence sur chaque site, qu’il communiquera au Pouvoir adjudicateur avant le démarrage des prestations. Toute modification de l’organisation ou des effectifs </w:t>
      </w:r>
      <w:r w:rsidR="00BF0C32">
        <w:rPr>
          <w:rFonts w:eastAsiaTheme="minorEastAsia" w:cs="Arial"/>
          <w:color w:val="000000"/>
          <w:sz w:val="20"/>
          <w:szCs w:val="20"/>
          <w:lang w:eastAsia="fr-FR"/>
        </w:rPr>
        <w:t>doit</w:t>
      </w:r>
      <w:r w:rsidRPr="004B4C49">
        <w:rPr>
          <w:rFonts w:eastAsiaTheme="minorEastAsia" w:cs="Arial"/>
          <w:color w:val="000000"/>
          <w:sz w:val="20"/>
          <w:szCs w:val="20"/>
          <w:lang w:eastAsia="fr-FR"/>
        </w:rPr>
        <w:t xml:space="preserve"> faire l’objet d’une validation préalable par le Pouvoir adjudicateur.</w:t>
      </w:r>
    </w:p>
    <w:p w14:paraId="581B388D"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27556BB7" w14:textId="34DA05BA" w:rsidR="004B4C49" w:rsidRPr="00A90498" w:rsidRDefault="004B4C49"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Responsabilités du Titulaire</w:t>
      </w:r>
    </w:p>
    <w:p w14:paraId="131213F0" w14:textId="77777777" w:rsidR="004B4C49" w:rsidRPr="004B4C49" w:rsidRDefault="004B4C49" w:rsidP="004B4C49">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Le Titulaire est seul responsable de la sécurité, de l’hygiène et du comportement de son personnel sur les sites. Il doit notamment :</w:t>
      </w:r>
    </w:p>
    <w:p w14:paraId="3793AA77"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6FF6DA0" w14:textId="77777777" w:rsidR="004B4C49" w:rsidRPr="004B4C49" w:rsidRDefault="004B4C49" w:rsidP="000E3609">
      <w:pPr>
        <w:pStyle w:val="Paragraphedeliste"/>
        <w:keepLines/>
        <w:widowControl w:val="0"/>
        <w:numPr>
          <w:ilvl w:val="0"/>
          <w:numId w:val="13"/>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Former le personnel aux règles de sécurité applicables et aux consignes spécifiques aux sites ;</w:t>
      </w:r>
    </w:p>
    <w:p w14:paraId="001D572A"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0A5970A" w14:textId="77777777" w:rsidR="004B4C49" w:rsidRPr="004B4C49" w:rsidRDefault="004B4C49" w:rsidP="000E3609">
      <w:pPr>
        <w:pStyle w:val="Paragraphedeliste"/>
        <w:keepLines/>
        <w:widowControl w:val="0"/>
        <w:numPr>
          <w:ilvl w:val="0"/>
          <w:numId w:val="13"/>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Fournir et faire utiliser les équipements de protection individuelle (EPI) nécessaires à l’exécution des tâches ;</w:t>
      </w:r>
    </w:p>
    <w:p w14:paraId="6BA017A0"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77B737CA" w14:textId="77777777" w:rsidR="004B4C49" w:rsidRPr="004B4C49" w:rsidRDefault="004B4C49" w:rsidP="000E3609">
      <w:pPr>
        <w:pStyle w:val="Paragraphedeliste"/>
        <w:keepLines/>
        <w:widowControl w:val="0"/>
        <w:numPr>
          <w:ilvl w:val="0"/>
          <w:numId w:val="13"/>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Veiller à ce que l’organisation des équipes ne compromette en aucun cas la sécurité des agents, des usagers ou des occupants des locaux ;</w:t>
      </w:r>
    </w:p>
    <w:p w14:paraId="4AE43DBD"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1215128" w14:textId="77777777" w:rsidR="004B4C49" w:rsidRPr="004B4C49" w:rsidRDefault="004B4C49" w:rsidP="000E3609">
      <w:pPr>
        <w:pStyle w:val="Paragraphedeliste"/>
        <w:keepLines/>
        <w:widowControl w:val="0"/>
        <w:numPr>
          <w:ilvl w:val="0"/>
          <w:numId w:val="13"/>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Garantir la présence d’un nombre suffisant de personnels pour faire face à tout incident ou malaise, conformément aux prescriptions du présent marché.</w:t>
      </w:r>
    </w:p>
    <w:p w14:paraId="663328AC"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3AC30B7"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Le Titulaire est tenu de respecter l’ensemble des dispositions légales et réglementaires applicables en matière de sécurité au travail, d’hygiène et de protection des personnels.</w:t>
      </w:r>
    </w:p>
    <w:p w14:paraId="0FD5BB58"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1580D0CD" w14:textId="16EB630A" w:rsidR="004B4C49" w:rsidRPr="00A90498" w:rsidRDefault="004B4C49"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Coordination avec le Pouvoir adjudicateur</w:t>
      </w:r>
    </w:p>
    <w:p w14:paraId="09D6F3EF" w14:textId="77777777" w:rsidR="004B4C49" w:rsidRPr="004B4C49" w:rsidRDefault="004B4C49" w:rsidP="004B4C49">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Le Titulaire coordonnera ses interventions avec le Responsable désigné par le Pouvoir adjudicateur afin de garantir la sécurité et la continuité de l’activité dans les locaux. Il informera immédiatement le Pouvoir adjudicateur de tout incident affectant la sécurité du personnel ou des occupants.</w:t>
      </w:r>
    </w:p>
    <w:p w14:paraId="1658D8CA"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6981835D" w14:textId="0D0ABBFB" w:rsidR="004B4C49" w:rsidRPr="00A90498" w:rsidRDefault="004B4C49"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Obligations en matière d’assurance</w:t>
      </w:r>
    </w:p>
    <w:p w14:paraId="47A14549" w14:textId="5F77F02F" w:rsidR="00825F18" w:rsidRDefault="004B4C49" w:rsidP="00A9049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 xml:space="preserve">Le Titulaire </w:t>
      </w:r>
      <w:r w:rsidR="00BF0C32">
        <w:rPr>
          <w:rFonts w:eastAsiaTheme="minorEastAsia" w:cs="Arial"/>
          <w:color w:val="000000"/>
          <w:sz w:val="20"/>
          <w:szCs w:val="20"/>
          <w:lang w:eastAsia="fr-FR"/>
        </w:rPr>
        <w:t>doit</w:t>
      </w:r>
      <w:r w:rsidRPr="004B4C49">
        <w:rPr>
          <w:rFonts w:eastAsiaTheme="minorEastAsia" w:cs="Arial"/>
          <w:color w:val="000000"/>
          <w:sz w:val="20"/>
          <w:szCs w:val="20"/>
          <w:lang w:eastAsia="fr-FR"/>
        </w:rPr>
        <w:t xml:space="preserve"> justifier, avant le démarrage des prestations, de la souscription d’une assurance couvrant sa responsabilité civile professionnelle et la responsabilité civile de ses salariés pour les dommages corporels, matériels ou immatériels causés dans le cadre de l’exécution du marché. Il </w:t>
      </w:r>
      <w:r w:rsidR="00BF0C32">
        <w:rPr>
          <w:rFonts w:eastAsiaTheme="minorEastAsia" w:cs="Arial"/>
          <w:color w:val="000000"/>
          <w:sz w:val="20"/>
          <w:szCs w:val="20"/>
          <w:lang w:eastAsia="fr-FR"/>
        </w:rPr>
        <w:t>doit</w:t>
      </w:r>
      <w:r w:rsidRPr="004B4C49">
        <w:rPr>
          <w:rFonts w:eastAsiaTheme="minorEastAsia" w:cs="Arial"/>
          <w:color w:val="000000"/>
          <w:sz w:val="20"/>
          <w:szCs w:val="20"/>
          <w:lang w:eastAsia="fr-FR"/>
        </w:rPr>
        <w:t xml:space="preserve"> fournir au Pouvoir adjudicateur les attestations correspondant</w:t>
      </w:r>
      <w:r w:rsidR="00A90498">
        <w:rPr>
          <w:rFonts w:eastAsiaTheme="minorEastAsia" w:cs="Arial"/>
          <w:color w:val="000000"/>
          <w:sz w:val="20"/>
          <w:szCs w:val="20"/>
          <w:lang w:eastAsia="fr-FR"/>
        </w:rPr>
        <w:t>es, à jour, sur simple demande.</w:t>
      </w:r>
    </w:p>
    <w:p w14:paraId="6D7CBAF0"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9D5B1FC" w14:textId="3C30DC54" w:rsidR="004B4C49" w:rsidRPr="00A90498" w:rsidRDefault="004B4C49"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Contrôle et ajustement des effectifs</w:t>
      </w:r>
    </w:p>
    <w:p w14:paraId="6619C272" w14:textId="77777777" w:rsidR="004B4C49" w:rsidRPr="004B4C49" w:rsidRDefault="004B4C49" w:rsidP="004B4C49">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Le Pouvoir adjudicateur se réserve le droit de demander l’adaptation immédiate des effectifs ou de l’organisation des équipes si la sécurité du personnel ou la qualité des prestations ne sont pas assurées. Le Titulaire s’engage à se conformer à toute instruction en ce sens, sans pouvoir opposer de réserve.</w:t>
      </w:r>
    </w:p>
    <w:p w14:paraId="05458E92" w14:textId="77777777" w:rsidR="004B4C49" w:rsidRPr="004B4C49" w:rsidRDefault="004B4C49" w:rsidP="004B4C49">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87B33E1" w14:textId="722CB184" w:rsidR="004B4C49" w:rsidRPr="00A90498" w:rsidRDefault="004B4C49"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A90498">
        <w:rPr>
          <w:rFonts w:eastAsiaTheme="minorEastAsia" w:cs="Arial"/>
          <w:b/>
          <w:i/>
          <w:color w:val="002060"/>
          <w:sz w:val="20"/>
          <w:szCs w:val="20"/>
          <w:lang w:eastAsia="fr-FR"/>
        </w:rPr>
        <w:t>Restitution des locaux</w:t>
      </w:r>
    </w:p>
    <w:p w14:paraId="37CAD63A" w14:textId="60B5507D" w:rsidR="004B4C49" w:rsidRDefault="004B4C49" w:rsidP="00821F77">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B4C49">
        <w:rPr>
          <w:rFonts w:eastAsiaTheme="minorEastAsia" w:cs="Arial"/>
          <w:color w:val="000000"/>
          <w:sz w:val="20"/>
          <w:szCs w:val="20"/>
          <w:lang w:eastAsia="fr-FR"/>
        </w:rPr>
        <w:t xml:space="preserve">À l’issue du marché, le Titulaire </w:t>
      </w:r>
      <w:r w:rsidR="00BF0C32">
        <w:rPr>
          <w:rFonts w:eastAsiaTheme="minorEastAsia" w:cs="Arial"/>
          <w:color w:val="000000"/>
          <w:sz w:val="20"/>
          <w:szCs w:val="20"/>
          <w:lang w:eastAsia="fr-FR"/>
        </w:rPr>
        <w:t>doit</w:t>
      </w:r>
      <w:r w:rsidRPr="004B4C49">
        <w:rPr>
          <w:rFonts w:eastAsiaTheme="minorEastAsia" w:cs="Arial"/>
          <w:color w:val="000000"/>
          <w:sz w:val="20"/>
          <w:szCs w:val="20"/>
          <w:lang w:eastAsia="fr-FR"/>
        </w:rPr>
        <w:t xml:space="preserve"> restituer les locaux dans un état de propreté et d’hygiène conforme aux normes en vigueur, et en l’état normal d’usage.</w:t>
      </w:r>
    </w:p>
    <w:p w14:paraId="27B19213" w14:textId="77777777" w:rsidR="004B4C49" w:rsidRPr="00E73915" w:rsidRDefault="004B4C49" w:rsidP="00E7391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E2948D1" w14:textId="34F4D5B0" w:rsidR="00A97F8E" w:rsidRPr="00A97F8E" w:rsidRDefault="00A97F8E"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lastRenderedPageBreak/>
        <w:t xml:space="preserve">Horaires d’intervention </w:t>
      </w:r>
      <w:r w:rsidRPr="00E73915">
        <w:rPr>
          <w:rFonts w:eastAsiaTheme="minorEastAsia" w:cs="Arial"/>
          <w:b/>
          <w:bCs/>
          <w:color w:val="000000"/>
          <w:sz w:val="20"/>
          <w:szCs w:val="20"/>
          <w:lang w:eastAsia="fr-FR"/>
        </w:rPr>
        <w:t>:</w:t>
      </w:r>
    </w:p>
    <w:p w14:paraId="2FB68F8A" w14:textId="77777777" w:rsidR="00A97F8E" w:rsidRPr="00A37D30" w:rsidRDefault="00A97F8E"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00354186" w14:textId="54EF9867" w:rsidR="00A355E5" w:rsidRPr="00A355E5" w:rsidRDefault="00A355E5" w:rsidP="00A355E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A355E5">
        <w:rPr>
          <w:rFonts w:eastAsiaTheme="minorEastAsia" w:cs="Arial"/>
          <w:color w:val="000000"/>
          <w:sz w:val="20"/>
          <w:szCs w:val="20"/>
          <w:lang w:eastAsia="fr-FR"/>
        </w:rPr>
        <w:t>Les prestations de nettoyage sont réalisées du lundi au vendredi, durant les jours ouvrés :</w:t>
      </w:r>
    </w:p>
    <w:p w14:paraId="161F56C6" w14:textId="77777777" w:rsidR="00A355E5" w:rsidRPr="00A37D30" w:rsidRDefault="00A355E5"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4B509A09" w14:textId="77777777" w:rsidR="00A355E5" w:rsidRPr="00467940" w:rsidRDefault="00A355E5" w:rsidP="000E3609">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67940">
        <w:rPr>
          <w:rFonts w:eastAsiaTheme="minorEastAsia" w:cs="Arial"/>
          <w:color w:val="000000"/>
          <w:sz w:val="20"/>
          <w:szCs w:val="20"/>
          <w:lang w:eastAsia="fr-FR"/>
        </w:rPr>
        <w:t>à partir de 17 h 00 au plus tôt</w:t>
      </w:r>
    </w:p>
    <w:p w14:paraId="14B47DAC" w14:textId="77777777" w:rsidR="00A355E5" w:rsidRPr="00467940" w:rsidRDefault="00A355E5" w:rsidP="000E3609">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67940">
        <w:rPr>
          <w:rFonts w:eastAsiaTheme="minorEastAsia" w:cs="Arial"/>
          <w:color w:val="000000"/>
          <w:sz w:val="20"/>
          <w:szCs w:val="20"/>
          <w:lang w:eastAsia="fr-FR"/>
        </w:rPr>
        <w:t>jusqu’à 20 h 30 au plus tard</w:t>
      </w:r>
    </w:p>
    <w:p w14:paraId="6B45FE15" w14:textId="77777777" w:rsidR="00A355E5" w:rsidRPr="00A37D30" w:rsidRDefault="00A355E5"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4A8643E2" w14:textId="2628A647" w:rsidR="00A355E5" w:rsidRPr="00A355E5" w:rsidRDefault="00A355E5" w:rsidP="00A355E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A355E5">
        <w:rPr>
          <w:rFonts w:eastAsiaTheme="minorEastAsia" w:cs="Arial"/>
          <w:color w:val="000000"/>
          <w:sz w:val="20"/>
          <w:szCs w:val="20"/>
          <w:lang w:eastAsia="fr-FR"/>
        </w:rPr>
        <w:t>Le nettoyage des vitrages est réalisé pendant les h</w:t>
      </w:r>
      <w:r w:rsidR="00467940">
        <w:rPr>
          <w:rFonts w:eastAsiaTheme="minorEastAsia" w:cs="Arial"/>
          <w:color w:val="000000"/>
          <w:sz w:val="20"/>
          <w:szCs w:val="20"/>
          <w:lang w:eastAsia="fr-FR"/>
        </w:rPr>
        <w:t>eures d</w:t>
      </w:r>
      <w:r w:rsidR="00147183">
        <w:rPr>
          <w:rFonts w:eastAsiaTheme="minorEastAsia" w:cs="Arial"/>
          <w:color w:val="000000"/>
          <w:sz w:val="20"/>
          <w:szCs w:val="20"/>
          <w:lang w:eastAsia="fr-FR"/>
        </w:rPr>
        <w:t>’ouverture habituelles, entre 8</w:t>
      </w:r>
      <w:r w:rsidR="00467940">
        <w:rPr>
          <w:rFonts w:eastAsiaTheme="minorEastAsia" w:cs="Arial"/>
          <w:color w:val="000000"/>
          <w:sz w:val="20"/>
          <w:szCs w:val="20"/>
          <w:lang w:eastAsia="fr-FR"/>
        </w:rPr>
        <w:t>h30 et 17h00</w:t>
      </w:r>
      <w:r w:rsidRPr="00A355E5">
        <w:rPr>
          <w:rFonts w:eastAsiaTheme="minorEastAsia" w:cs="Arial"/>
          <w:color w:val="000000"/>
          <w:sz w:val="20"/>
          <w:szCs w:val="20"/>
          <w:lang w:eastAsia="fr-FR"/>
        </w:rPr>
        <w:t>.</w:t>
      </w:r>
    </w:p>
    <w:p w14:paraId="1BE6FEFC" w14:textId="77777777" w:rsidR="00A355E5" w:rsidRPr="00A37D30" w:rsidRDefault="00A355E5"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07D0C0C6" w14:textId="130E5E7C" w:rsidR="00A355E5" w:rsidRPr="00A355E5" w:rsidRDefault="00467940" w:rsidP="00A355E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Pr>
          <w:rFonts w:eastAsiaTheme="minorEastAsia" w:cs="Arial"/>
          <w:color w:val="000000"/>
          <w:sz w:val="20"/>
          <w:szCs w:val="20"/>
          <w:lang w:eastAsia="fr-FR"/>
        </w:rPr>
        <w:t>S</w:t>
      </w:r>
      <w:r w:rsidRPr="00A355E5">
        <w:rPr>
          <w:rFonts w:eastAsiaTheme="minorEastAsia" w:cs="Arial"/>
          <w:color w:val="000000"/>
          <w:sz w:val="20"/>
          <w:szCs w:val="20"/>
          <w:lang w:eastAsia="fr-FR"/>
        </w:rPr>
        <w:t xml:space="preserve">ous réserve de l’accord préalable </w:t>
      </w:r>
      <w:r>
        <w:rPr>
          <w:rFonts w:eastAsiaTheme="minorEastAsia" w:cs="Arial"/>
          <w:color w:val="000000"/>
          <w:sz w:val="20"/>
          <w:szCs w:val="20"/>
          <w:lang w:eastAsia="fr-FR"/>
        </w:rPr>
        <w:t>de la CPAM 77, l</w:t>
      </w:r>
      <w:r w:rsidR="00A355E5" w:rsidRPr="00A355E5">
        <w:rPr>
          <w:rFonts w:eastAsiaTheme="minorEastAsia" w:cs="Arial"/>
          <w:color w:val="000000"/>
          <w:sz w:val="20"/>
          <w:szCs w:val="20"/>
          <w:lang w:eastAsia="fr-FR"/>
        </w:rPr>
        <w:t>e Titulaire peut déroger à ces horaires pour les prestations :</w:t>
      </w:r>
    </w:p>
    <w:p w14:paraId="6E801A62" w14:textId="77777777" w:rsidR="00A355E5" w:rsidRPr="00A37D30" w:rsidRDefault="00A355E5"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4381131E" w14:textId="77777777" w:rsidR="00A355E5" w:rsidRPr="00467940" w:rsidRDefault="00A355E5" w:rsidP="000E3609">
      <w:pPr>
        <w:pStyle w:val="Paragraphedeliste"/>
        <w:keepLines/>
        <w:widowControl w:val="0"/>
        <w:numPr>
          <w:ilvl w:val="0"/>
          <w:numId w:val="12"/>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67940">
        <w:rPr>
          <w:rFonts w:eastAsiaTheme="minorEastAsia" w:cs="Arial"/>
          <w:color w:val="000000"/>
          <w:sz w:val="20"/>
          <w:szCs w:val="20"/>
          <w:lang w:eastAsia="fr-FR"/>
        </w:rPr>
        <w:t>semestrielles,</w:t>
      </w:r>
    </w:p>
    <w:p w14:paraId="7CF8FAEA" w14:textId="77777777" w:rsidR="00A355E5" w:rsidRPr="00467940" w:rsidRDefault="00A355E5" w:rsidP="000E3609">
      <w:pPr>
        <w:pStyle w:val="Paragraphedeliste"/>
        <w:keepLines/>
        <w:widowControl w:val="0"/>
        <w:numPr>
          <w:ilvl w:val="0"/>
          <w:numId w:val="12"/>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67940">
        <w:rPr>
          <w:rFonts w:eastAsiaTheme="minorEastAsia" w:cs="Arial"/>
          <w:color w:val="000000"/>
          <w:sz w:val="20"/>
          <w:szCs w:val="20"/>
          <w:lang w:eastAsia="fr-FR"/>
        </w:rPr>
        <w:t>annuelles,</w:t>
      </w:r>
    </w:p>
    <w:p w14:paraId="124235D6" w14:textId="77777777" w:rsidR="00A355E5" w:rsidRPr="00467940" w:rsidRDefault="00A355E5" w:rsidP="000E3609">
      <w:pPr>
        <w:pStyle w:val="Paragraphedeliste"/>
        <w:keepLines/>
        <w:widowControl w:val="0"/>
        <w:numPr>
          <w:ilvl w:val="0"/>
          <w:numId w:val="12"/>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67940">
        <w:rPr>
          <w:rFonts w:eastAsiaTheme="minorEastAsia" w:cs="Arial"/>
          <w:color w:val="000000"/>
          <w:sz w:val="20"/>
          <w:szCs w:val="20"/>
          <w:lang w:eastAsia="fr-FR"/>
        </w:rPr>
        <w:t>de remise en état,</w:t>
      </w:r>
    </w:p>
    <w:p w14:paraId="61B923C1" w14:textId="77777777" w:rsidR="00A355E5" w:rsidRPr="00467940" w:rsidRDefault="00A355E5" w:rsidP="000E3609">
      <w:pPr>
        <w:pStyle w:val="Paragraphedeliste"/>
        <w:keepLines/>
        <w:widowControl w:val="0"/>
        <w:numPr>
          <w:ilvl w:val="0"/>
          <w:numId w:val="12"/>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67940">
        <w:rPr>
          <w:rFonts w:eastAsiaTheme="minorEastAsia" w:cs="Arial"/>
          <w:color w:val="000000"/>
          <w:sz w:val="20"/>
          <w:szCs w:val="20"/>
          <w:lang w:eastAsia="fr-FR"/>
        </w:rPr>
        <w:t>ou exceptionnelles,</w:t>
      </w:r>
    </w:p>
    <w:p w14:paraId="169D9AA0" w14:textId="77777777" w:rsidR="00A355E5" w:rsidRPr="00A37D30" w:rsidRDefault="00A355E5"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58075CA9" w14:textId="77777777" w:rsidR="00A355E5" w:rsidRPr="00A355E5" w:rsidRDefault="00A355E5" w:rsidP="00A355E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A355E5">
        <w:rPr>
          <w:rFonts w:eastAsiaTheme="minorEastAsia" w:cs="Arial"/>
          <w:color w:val="000000"/>
          <w:sz w:val="20"/>
          <w:szCs w:val="20"/>
          <w:lang w:eastAsia="fr-FR"/>
        </w:rPr>
        <w:t>Le Pouvoir adjudicateur peut également, si les nécessités de service l’exigent, modifier les horaires d’intervention.</w:t>
      </w:r>
    </w:p>
    <w:p w14:paraId="2D7AA406" w14:textId="77777777" w:rsidR="00A355E5" w:rsidRPr="00A37D30" w:rsidRDefault="00A355E5"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2529264E" w14:textId="25891921" w:rsidR="00E73915" w:rsidRDefault="00A355E5" w:rsidP="00A355E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A355E5">
        <w:rPr>
          <w:rFonts w:eastAsiaTheme="minorEastAsia" w:cs="Arial"/>
          <w:color w:val="000000"/>
          <w:sz w:val="20"/>
          <w:szCs w:val="20"/>
          <w:lang w:eastAsia="fr-FR"/>
        </w:rPr>
        <w:t>Dans ce cas, le Titulaire ne peut prétendre à aucune indemnité supplémentaire, sauf en cas de travail de nuit.</w:t>
      </w:r>
    </w:p>
    <w:p w14:paraId="1795CD46" w14:textId="06AF04CD"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1C73DFB4" w14:textId="580EE988" w:rsidR="004C636A" w:rsidRPr="00A97F8E" w:rsidRDefault="004C636A" w:rsidP="004C636A">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t xml:space="preserve">Données de surfaces et évolution du périmètre </w:t>
      </w:r>
      <w:r w:rsidRPr="00E73915">
        <w:rPr>
          <w:rFonts w:eastAsiaTheme="minorEastAsia" w:cs="Arial"/>
          <w:b/>
          <w:bCs/>
          <w:color w:val="000000"/>
          <w:sz w:val="20"/>
          <w:szCs w:val="20"/>
          <w:lang w:eastAsia="fr-FR"/>
        </w:rPr>
        <w:t>:</w:t>
      </w:r>
    </w:p>
    <w:p w14:paraId="0357CDF8" w14:textId="76DFDD6B"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38B03D77" w14:textId="111D901B" w:rsidR="004C636A" w:rsidRPr="004C636A" w:rsidRDefault="004C636A"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 xml:space="preserve">Le pouvoir adjudicateur met à disposition </w:t>
      </w:r>
      <w:r>
        <w:rPr>
          <w:rFonts w:eastAsiaTheme="minorEastAsia" w:cs="Arial"/>
          <w:color w:val="000000"/>
          <w:sz w:val="20"/>
          <w:szCs w:val="20"/>
          <w:lang w:eastAsia="fr-FR"/>
        </w:rPr>
        <w:t>les informations relatives aux</w:t>
      </w:r>
      <w:r w:rsidRPr="004C636A">
        <w:rPr>
          <w:rFonts w:eastAsiaTheme="minorEastAsia" w:cs="Arial"/>
          <w:color w:val="000000"/>
          <w:sz w:val="20"/>
          <w:szCs w:val="20"/>
          <w:lang w:eastAsia="fr-FR"/>
        </w:rPr>
        <w:t xml:space="preserve"> surfaces de plancher des différents sites concernés par le présent marché.</w:t>
      </w:r>
    </w:p>
    <w:p w14:paraId="5C32E362" w14:textId="65C35775"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tbl>
      <w:tblPr>
        <w:tblW w:w="4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2339"/>
      </w:tblGrid>
      <w:tr w:rsidR="004C636A" w:rsidRPr="00AD56C9" w14:paraId="5A33A59C" w14:textId="77777777" w:rsidTr="004C636A">
        <w:trPr>
          <w:trHeight w:val="305"/>
          <w:jc w:val="center"/>
        </w:trPr>
        <w:tc>
          <w:tcPr>
            <w:tcW w:w="2547" w:type="dxa"/>
            <w:shd w:val="pct20" w:color="auto" w:fill="auto"/>
          </w:tcPr>
          <w:p w14:paraId="64023BC0" w14:textId="77777777" w:rsidR="004C636A" w:rsidRPr="00AD56C9" w:rsidRDefault="004C636A" w:rsidP="004C636A">
            <w:pPr>
              <w:spacing w:line="240" w:lineRule="atLeast"/>
              <w:jc w:val="center"/>
              <w:rPr>
                <w:rFonts w:eastAsiaTheme="minorEastAsia" w:cs="Arial"/>
                <w:b/>
                <w:color w:val="000000"/>
                <w:sz w:val="20"/>
                <w:szCs w:val="20"/>
                <w:lang w:eastAsia="fr-FR"/>
              </w:rPr>
            </w:pPr>
            <w:r>
              <w:rPr>
                <w:rFonts w:eastAsiaTheme="minorEastAsia" w:cs="Arial"/>
                <w:b/>
                <w:color w:val="000000"/>
                <w:sz w:val="20"/>
                <w:szCs w:val="20"/>
                <w:lang w:eastAsia="fr-FR"/>
              </w:rPr>
              <w:t>Sites</w:t>
            </w:r>
          </w:p>
        </w:tc>
        <w:tc>
          <w:tcPr>
            <w:tcW w:w="2339" w:type="dxa"/>
            <w:shd w:val="pct20" w:color="auto" w:fill="auto"/>
            <w:hideMark/>
          </w:tcPr>
          <w:p w14:paraId="44BB22D2" w14:textId="302240D7" w:rsidR="004C636A" w:rsidRPr="00AD56C9" w:rsidRDefault="004C636A" w:rsidP="004C636A">
            <w:pPr>
              <w:spacing w:line="240" w:lineRule="atLeast"/>
              <w:jc w:val="center"/>
              <w:rPr>
                <w:rFonts w:eastAsiaTheme="minorEastAsia" w:cs="Arial"/>
                <w:b/>
                <w:color w:val="000000"/>
                <w:sz w:val="20"/>
                <w:szCs w:val="20"/>
                <w:lang w:eastAsia="fr-FR"/>
              </w:rPr>
            </w:pPr>
            <w:r>
              <w:rPr>
                <w:rFonts w:eastAsiaTheme="minorEastAsia" w:cs="Arial"/>
                <w:b/>
                <w:color w:val="000000"/>
                <w:sz w:val="20"/>
                <w:szCs w:val="20"/>
                <w:lang w:eastAsia="fr-FR"/>
              </w:rPr>
              <w:t>Surfaces de plancher en m²</w:t>
            </w:r>
          </w:p>
        </w:tc>
      </w:tr>
      <w:tr w:rsidR="004C636A" w:rsidRPr="00AD56C9" w14:paraId="43ED1E9B" w14:textId="77777777" w:rsidTr="004C636A">
        <w:trPr>
          <w:trHeight w:val="175"/>
          <w:jc w:val="center"/>
        </w:trPr>
        <w:tc>
          <w:tcPr>
            <w:tcW w:w="2547" w:type="dxa"/>
          </w:tcPr>
          <w:p w14:paraId="0A652AEA"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Rubelles</w:t>
            </w:r>
          </w:p>
        </w:tc>
        <w:tc>
          <w:tcPr>
            <w:tcW w:w="2339" w:type="dxa"/>
          </w:tcPr>
          <w:p w14:paraId="662C134B" w14:textId="12FC1EFD"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11 784 m²</w:t>
            </w:r>
          </w:p>
        </w:tc>
      </w:tr>
      <w:tr w:rsidR="004C636A" w:rsidRPr="00AD56C9" w14:paraId="5BD15A1B" w14:textId="77777777" w:rsidTr="004C636A">
        <w:trPr>
          <w:trHeight w:val="201"/>
          <w:jc w:val="center"/>
        </w:trPr>
        <w:tc>
          <w:tcPr>
            <w:tcW w:w="2547" w:type="dxa"/>
          </w:tcPr>
          <w:p w14:paraId="7ABBEB89"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Coulommiers</w:t>
            </w:r>
          </w:p>
        </w:tc>
        <w:tc>
          <w:tcPr>
            <w:tcW w:w="2339" w:type="dxa"/>
          </w:tcPr>
          <w:p w14:paraId="1647CEB3" w14:textId="00C24CE6" w:rsidR="004C636A" w:rsidRPr="00AD56C9" w:rsidRDefault="004C636A" w:rsidP="005756D8">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1 </w:t>
            </w:r>
            <w:r w:rsidR="005756D8">
              <w:rPr>
                <w:rFonts w:eastAsiaTheme="minorEastAsia" w:cs="Arial"/>
                <w:color w:val="000000"/>
                <w:sz w:val="20"/>
                <w:szCs w:val="20"/>
                <w:lang w:eastAsia="fr-FR"/>
              </w:rPr>
              <w:t>271</w:t>
            </w:r>
            <w:r>
              <w:rPr>
                <w:rFonts w:eastAsiaTheme="minorEastAsia" w:cs="Arial"/>
                <w:color w:val="000000"/>
                <w:sz w:val="20"/>
                <w:szCs w:val="20"/>
                <w:lang w:eastAsia="fr-FR"/>
              </w:rPr>
              <w:t xml:space="preserve"> m²</w:t>
            </w:r>
          </w:p>
        </w:tc>
      </w:tr>
      <w:tr w:rsidR="004C636A" w:rsidRPr="00AD56C9" w14:paraId="1251CBA2" w14:textId="77777777" w:rsidTr="004C636A">
        <w:trPr>
          <w:trHeight w:val="206"/>
          <w:jc w:val="center"/>
        </w:trPr>
        <w:tc>
          <w:tcPr>
            <w:tcW w:w="2547" w:type="dxa"/>
          </w:tcPr>
          <w:p w14:paraId="097A96AD"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Bussy Saint Georges</w:t>
            </w:r>
          </w:p>
        </w:tc>
        <w:tc>
          <w:tcPr>
            <w:tcW w:w="2339" w:type="dxa"/>
          </w:tcPr>
          <w:p w14:paraId="3EF32EA8" w14:textId="74669F2C"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2 422 m²</w:t>
            </w:r>
          </w:p>
        </w:tc>
      </w:tr>
      <w:tr w:rsidR="004C636A" w:rsidRPr="00AD56C9" w14:paraId="36DADBE7" w14:textId="77777777" w:rsidTr="004C636A">
        <w:trPr>
          <w:trHeight w:val="222"/>
          <w:jc w:val="center"/>
        </w:trPr>
        <w:tc>
          <w:tcPr>
            <w:tcW w:w="2547" w:type="dxa"/>
          </w:tcPr>
          <w:p w14:paraId="66FDCF34"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Lognes</w:t>
            </w:r>
          </w:p>
        </w:tc>
        <w:tc>
          <w:tcPr>
            <w:tcW w:w="2339" w:type="dxa"/>
          </w:tcPr>
          <w:p w14:paraId="3202F76D" w14:textId="14723F24"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789 m²</w:t>
            </w:r>
          </w:p>
        </w:tc>
      </w:tr>
      <w:tr w:rsidR="004C636A" w:rsidRPr="00AD56C9" w14:paraId="6A168873" w14:textId="77777777" w:rsidTr="004C636A">
        <w:trPr>
          <w:trHeight w:val="305"/>
          <w:jc w:val="center"/>
        </w:trPr>
        <w:tc>
          <w:tcPr>
            <w:tcW w:w="2547" w:type="dxa"/>
          </w:tcPr>
          <w:p w14:paraId="0532F574"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Meaux</w:t>
            </w:r>
          </w:p>
        </w:tc>
        <w:tc>
          <w:tcPr>
            <w:tcW w:w="2339" w:type="dxa"/>
          </w:tcPr>
          <w:p w14:paraId="0EFF1007" w14:textId="690581C6"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1 885 m²</w:t>
            </w:r>
          </w:p>
        </w:tc>
      </w:tr>
      <w:tr w:rsidR="004C636A" w:rsidRPr="00AD56C9" w14:paraId="2C254F38" w14:textId="77777777" w:rsidTr="004C636A">
        <w:trPr>
          <w:trHeight w:val="305"/>
          <w:jc w:val="center"/>
        </w:trPr>
        <w:tc>
          <w:tcPr>
            <w:tcW w:w="2547" w:type="dxa"/>
          </w:tcPr>
          <w:p w14:paraId="7D7D8E8C"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Provins</w:t>
            </w:r>
          </w:p>
        </w:tc>
        <w:tc>
          <w:tcPr>
            <w:tcW w:w="2339" w:type="dxa"/>
          </w:tcPr>
          <w:p w14:paraId="54D28AD7" w14:textId="70BF3909"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941 m²</w:t>
            </w:r>
          </w:p>
        </w:tc>
      </w:tr>
      <w:tr w:rsidR="004C636A" w:rsidRPr="00AD56C9" w14:paraId="1C745923" w14:textId="77777777" w:rsidTr="004C636A">
        <w:trPr>
          <w:trHeight w:val="295"/>
          <w:jc w:val="center"/>
        </w:trPr>
        <w:tc>
          <w:tcPr>
            <w:tcW w:w="2547" w:type="dxa"/>
          </w:tcPr>
          <w:p w14:paraId="2E5CED83" w14:textId="4023292F"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Melun</w:t>
            </w:r>
          </w:p>
        </w:tc>
        <w:tc>
          <w:tcPr>
            <w:tcW w:w="2339" w:type="dxa"/>
          </w:tcPr>
          <w:p w14:paraId="3E109015" w14:textId="3D8D8554"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1 614 m²</w:t>
            </w:r>
          </w:p>
        </w:tc>
      </w:tr>
      <w:tr w:rsidR="004C636A" w:rsidRPr="00AD56C9" w14:paraId="0BE4F31B" w14:textId="77777777" w:rsidTr="004C636A">
        <w:trPr>
          <w:trHeight w:val="305"/>
          <w:jc w:val="center"/>
        </w:trPr>
        <w:tc>
          <w:tcPr>
            <w:tcW w:w="2547" w:type="dxa"/>
          </w:tcPr>
          <w:p w14:paraId="368C4F95"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Le Mée Sur Seine</w:t>
            </w:r>
          </w:p>
        </w:tc>
        <w:tc>
          <w:tcPr>
            <w:tcW w:w="2339" w:type="dxa"/>
          </w:tcPr>
          <w:p w14:paraId="3FD5E5FD" w14:textId="2078AD05"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1 274 m²</w:t>
            </w:r>
          </w:p>
        </w:tc>
      </w:tr>
      <w:tr w:rsidR="004C636A" w:rsidRPr="00AD56C9" w14:paraId="628D1EE3" w14:textId="77777777" w:rsidTr="004C636A">
        <w:trPr>
          <w:trHeight w:val="180"/>
          <w:jc w:val="center"/>
        </w:trPr>
        <w:tc>
          <w:tcPr>
            <w:tcW w:w="2547" w:type="dxa"/>
          </w:tcPr>
          <w:p w14:paraId="694EFE44"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Veneux les Sablons</w:t>
            </w:r>
          </w:p>
        </w:tc>
        <w:tc>
          <w:tcPr>
            <w:tcW w:w="2339" w:type="dxa"/>
          </w:tcPr>
          <w:p w14:paraId="167D5E08" w14:textId="6A244513"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1 894 m²</w:t>
            </w:r>
          </w:p>
        </w:tc>
      </w:tr>
      <w:tr w:rsidR="004C636A" w:rsidRPr="00AD56C9" w14:paraId="70026B98" w14:textId="77777777" w:rsidTr="004C636A">
        <w:trPr>
          <w:trHeight w:val="183"/>
          <w:jc w:val="center"/>
        </w:trPr>
        <w:tc>
          <w:tcPr>
            <w:tcW w:w="2547" w:type="dxa"/>
          </w:tcPr>
          <w:p w14:paraId="5AE6DD54" w14:textId="77777777" w:rsidR="004C636A" w:rsidRPr="00AD56C9" w:rsidRDefault="004C636A" w:rsidP="004C636A">
            <w:pPr>
              <w:spacing w:line="240" w:lineRule="atLeast"/>
              <w:rPr>
                <w:rFonts w:eastAsiaTheme="minorEastAsia" w:cs="Arial"/>
                <w:color w:val="000000"/>
                <w:sz w:val="20"/>
                <w:szCs w:val="20"/>
                <w:lang w:eastAsia="fr-FR"/>
              </w:rPr>
            </w:pPr>
            <w:r>
              <w:rPr>
                <w:rFonts w:eastAsiaTheme="minorEastAsia" w:cs="Arial"/>
                <w:color w:val="000000"/>
                <w:sz w:val="20"/>
                <w:szCs w:val="20"/>
                <w:lang w:eastAsia="fr-FR"/>
              </w:rPr>
              <w:t>Montereau Fault Yonne</w:t>
            </w:r>
          </w:p>
        </w:tc>
        <w:tc>
          <w:tcPr>
            <w:tcW w:w="2339" w:type="dxa"/>
          </w:tcPr>
          <w:p w14:paraId="65C5CAD0" w14:textId="2AB9C3BC" w:rsidR="004C636A" w:rsidRPr="00AD56C9" w:rsidRDefault="004C636A" w:rsidP="004C636A">
            <w:pPr>
              <w:spacing w:line="240" w:lineRule="atLeast"/>
              <w:jc w:val="center"/>
              <w:rPr>
                <w:rFonts w:eastAsiaTheme="minorEastAsia" w:cs="Arial"/>
                <w:color w:val="000000"/>
                <w:sz w:val="20"/>
                <w:szCs w:val="20"/>
                <w:lang w:eastAsia="fr-FR"/>
              </w:rPr>
            </w:pPr>
            <w:r>
              <w:rPr>
                <w:rFonts w:eastAsiaTheme="minorEastAsia" w:cs="Arial"/>
                <w:color w:val="000000"/>
                <w:sz w:val="20"/>
                <w:szCs w:val="20"/>
                <w:lang w:eastAsia="fr-FR"/>
              </w:rPr>
              <w:t>296 m²</w:t>
            </w:r>
          </w:p>
        </w:tc>
      </w:tr>
    </w:tbl>
    <w:p w14:paraId="0CB0E1E7" w14:textId="475D5586"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54F61640" w14:textId="7654E23F" w:rsidR="00CB61F6" w:rsidRPr="00CB61F6" w:rsidRDefault="00CB61F6" w:rsidP="00CB61F6">
      <w:pPr>
        <w:pStyle w:val="Paragraphedeliste"/>
        <w:keepLines/>
        <w:widowControl w:val="0"/>
        <w:numPr>
          <w:ilvl w:val="0"/>
          <w:numId w:val="59"/>
        </w:numPr>
        <w:tabs>
          <w:tab w:val="left" w:pos="392"/>
        </w:tabs>
        <w:autoSpaceDE w:val="0"/>
        <w:autoSpaceDN w:val="0"/>
        <w:adjustRightInd w:val="0"/>
        <w:spacing w:after="0" w:line="240" w:lineRule="auto"/>
        <w:ind w:right="111"/>
        <w:jc w:val="both"/>
        <w:rPr>
          <w:rFonts w:eastAsiaTheme="minorEastAsia" w:cs="Arial"/>
          <w:b/>
          <w:i/>
          <w:color w:val="000000"/>
          <w:sz w:val="20"/>
          <w:szCs w:val="20"/>
          <w:lang w:eastAsia="fr-FR"/>
        </w:rPr>
      </w:pPr>
      <w:r w:rsidRPr="00CB61F6">
        <w:rPr>
          <w:rFonts w:eastAsiaTheme="minorEastAsia" w:cs="Arial"/>
          <w:b/>
          <w:i/>
          <w:color w:val="000000"/>
          <w:sz w:val="20"/>
          <w:szCs w:val="20"/>
          <w:lang w:eastAsia="fr-FR"/>
        </w:rPr>
        <w:t xml:space="preserve">Cas particulier du site de Coulommiers : </w:t>
      </w:r>
    </w:p>
    <w:p w14:paraId="2C4301E8" w14:textId="77777777" w:rsidR="00CB61F6" w:rsidRDefault="00CB61F6"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B270469"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Le site de Coulommiers a été sinistré à la suite des inondations survenues en octobre 2024.</w:t>
      </w:r>
    </w:p>
    <w:p w14:paraId="32E10EDB"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7F03B1CF"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En conséquence, le rez-de-chaussée du bâtiment est actuellement condamné et inaccessible, et ne fait plus partie du périmètre des prestations de nettoyage à ce jour.</w:t>
      </w:r>
    </w:p>
    <w:p w14:paraId="4BC952A0"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573AADB"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Afin d’assurer la continuité des activités, des structures modulaires de type Algeco ont été installées pour accueillir les services initialement situés au rez-de-chaussée. Ces installations temporaires sont intégrées dans le périmètre des prestations du présent marché.</w:t>
      </w:r>
    </w:p>
    <w:p w14:paraId="416E4829"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ED31400"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À la date de consultation, les travaux de réhabilitation du rez-de-chaussée n’ont pas encore été engagés, des études techniques étant en cours.</w:t>
      </w:r>
    </w:p>
    <w:p w14:paraId="42B32C4D"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6EB759D1"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Le titulaire est informé que le périmètre des surfaces pourra évoluer en cours d’exécution du marché, notamment en cas de remise en service du rez-de-chaussée ou de modification des installations provisoires.</w:t>
      </w:r>
    </w:p>
    <w:p w14:paraId="0AFD8A96" w14:textId="77777777" w:rsidR="00CB61F6" w:rsidRP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B1F14C6" w14:textId="3BBA4015" w:rsidR="00CB61F6" w:rsidRDefault="00CB61F6" w:rsidP="00CB61F6">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Ces évolutions seront prises en compte dans les conditions prévues au CCAP, sans que le titulaire puisse prétendre à une indemnisation autre que celle prévue contractuellement.</w:t>
      </w:r>
    </w:p>
    <w:p w14:paraId="5D3A168F" w14:textId="77777777" w:rsidR="00CB61F6" w:rsidRDefault="00CB61F6"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70D7C95C" w14:textId="3BC8C93C" w:rsidR="00CB61F6" w:rsidRDefault="00CB61F6"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CB61F6">
        <w:rPr>
          <w:rFonts w:eastAsiaTheme="minorEastAsia" w:cs="Arial"/>
          <w:color w:val="000000"/>
          <w:sz w:val="20"/>
          <w:szCs w:val="20"/>
          <w:lang w:eastAsia="fr-FR"/>
        </w:rPr>
        <w:t>Le titulaire reconnaît avoir pris connaissance de cette situation particulière et en avoir tenu compte dans l’élaboration de son offre.</w:t>
      </w:r>
    </w:p>
    <w:p w14:paraId="7C60EE6C" w14:textId="77777777" w:rsidR="00CB61F6" w:rsidRDefault="00CB61F6"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2F973309" w14:textId="576C9A1B" w:rsidR="004C636A" w:rsidRPr="004C636A" w:rsidRDefault="004C636A"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Les surfaces de plancher communiquées</w:t>
      </w:r>
      <w:r>
        <w:rPr>
          <w:rFonts w:eastAsiaTheme="minorEastAsia" w:cs="Arial"/>
          <w:color w:val="000000"/>
          <w:sz w:val="20"/>
          <w:szCs w:val="20"/>
          <w:lang w:eastAsia="fr-FR"/>
        </w:rPr>
        <w:t xml:space="preserve"> </w:t>
      </w:r>
      <w:r w:rsidRPr="004C636A">
        <w:rPr>
          <w:rFonts w:eastAsiaTheme="minorEastAsia" w:cs="Arial"/>
          <w:color w:val="000000"/>
          <w:sz w:val="20"/>
          <w:szCs w:val="20"/>
          <w:lang w:eastAsia="fr-FR"/>
        </w:rPr>
        <w:t>:</w:t>
      </w:r>
    </w:p>
    <w:p w14:paraId="568DADD2" w14:textId="77777777"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2F4A82CA" w14:textId="28891C6F" w:rsidR="004C636A" w:rsidRPr="00A37D30" w:rsidRDefault="004C636A" w:rsidP="00A37D30">
      <w:pPr>
        <w:pStyle w:val="Paragraphedeliste"/>
        <w:keepLines/>
        <w:widowControl w:val="0"/>
        <w:numPr>
          <w:ilvl w:val="0"/>
          <w:numId w:val="56"/>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sont fournies à titre purement indicatif ;</w:t>
      </w:r>
    </w:p>
    <w:p w14:paraId="02608B0C" w14:textId="2959DF06" w:rsidR="004C636A" w:rsidRPr="00A37D30" w:rsidRDefault="004C636A" w:rsidP="00A37D30">
      <w:pPr>
        <w:pStyle w:val="Paragraphedeliste"/>
        <w:keepLines/>
        <w:widowControl w:val="0"/>
        <w:numPr>
          <w:ilvl w:val="0"/>
          <w:numId w:val="56"/>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n’ont pas de valeur contractuelle ;</w:t>
      </w:r>
    </w:p>
    <w:p w14:paraId="229176C4" w14:textId="4CC2F445" w:rsidR="004C636A" w:rsidRPr="004C636A" w:rsidRDefault="004C636A" w:rsidP="004C636A">
      <w:pPr>
        <w:pStyle w:val="Paragraphedeliste"/>
        <w:keepLines/>
        <w:widowControl w:val="0"/>
        <w:numPr>
          <w:ilvl w:val="0"/>
          <w:numId w:val="56"/>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n’engagent pas la responsabilité du pouvoir adjudicateur.</w:t>
      </w:r>
    </w:p>
    <w:p w14:paraId="5A42EE17" w14:textId="2C742785"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00B21146" w14:textId="77777777" w:rsidR="004C636A" w:rsidRPr="004C636A" w:rsidRDefault="004C636A" w:rsidP="004C636A">
      <w:pPr>
        <w:keepLines/>
        <w:widowControl w:val="0"/>
        <w:tabs>
          <w:tab w:val="left" w:pos="392"/>
        </w:tabs>
        <w:autoSpaceDE w:val="0"/>
        <w:autoSpaceDN w:val="0"/>
        <w:adjustRightInd w:val="0"/>
        <w:spacing w:line="240" w:lineRule="auto"/>
        <w:ind w:left="117"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Le titulaire est réputé :</w:t>
      </w:r>
    </w:p>
    <w:p w14:paraId="4A4D620B" w14:textId="77777777" w:rsidR="004C636A" w:rsidRPr="004C636A" w:rsidRDefault="004C636A" w:rsidP="004C636A">
      <w:pPr>
        <w:keepLines/>
        <w:widowControl w:val="0"/>
        <w:numPr>
          <w:ilvl w:val="0"/>
          <w:numId w:val="57"/>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avoir pris connaissance de l’ensemble des contraintes des sites ;</w:t>
      </w:r>
    </w:p>
    <w:p w14:paraId="15B72FD0" w14:textId="77777777" w:rsidR="004C636A" w:rsidRPr="004C636A" w:rsidRDefault="004C636A" w:rsidP="004C636A">
      <w:pPr>
        <w:keepLines/>
        <w:widowControl w:val="0"/>
        <w:numPr>
          <w:ilvl w:val="0"/>
          <w:numId w:val="57"/>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avoir effectué toutes les vérifications nécessaires ;</w:t>
      </w:r>
    </w:p>
    <w:p w14:paraId="2FB1F603" w14:textId="77777777" w:rsidR="004C636A" w:rsidRPr="004C636A" w:rsidRDefault="004C636A" w:rsidP="004C636A">
      <w:pPr>
        <w:keepLines/>
        <w:widowControl w:val="0"/>
        <w:numPr>
          <w:ilvl w:val="0"/>
          <w:numId w:val="57"/>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et avoir intégré dans son offre l’ensemble des sujétions liées à l’exécution des prestations.</w:t>
      </w:r>
    </w:p>
    <w:p w14:paraId="7F1CE4D7" w14:textId="2A5974D7"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245F241D" w14:textId="77777777" w:rsidR="004C636A" w:rsidRPr="004C636A" w:rsidRDefault="004C636A" w:rsidP="004C636A">
      <w:pPr>
        <w:keepLines/>
        <w:widowControl w:val="0"/>
        <w:tabs>
          <w:tab w:val="left" w:pos="392"/>
        </w:tabs>
        <w:autoSpaceDE w:val="0"/>
        <w:autoSpaceDN w:val="0"/>
        <w:adjustRightInd w:val="0"/>
        <w:spacing w:line="240" w:lineRule="auto"/>
        <w:ind w:left="117"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Aucune réclamation, notamment financière, ne pourra être formulée par le titulaire en cours d’exécution du marché au motif :</w:t>
      </w:r>
    </w:p>
    <w:p w14:paraId="70F94566" w14:textId="77777777" w:rsidR="004C636A" w:rsidRPr="004C636A" w:rsidRDefault="004C636A" w:rsidP="004C636A">
      <w:pPr>
        <w:keepLines/>
        <w:widowControl w:val="0"/>
        <w:numPr>
          <w:ilvl w:val="0"/>
          <w:numId w:val="58"/>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d’une différence entre les surfaces indicatives communiquées et les surfaces réellement entretenues ;</w:t>
      </w:r>
    </w:p>
    <w:p w14:paraId="25E8443B" w14:textId="77777777" w:rsidR="004C636A" w:rsidRPr="004C636A" w:rsidRDefault="004C636A" w:rsidP="004C636A">
      <w:pPr>
        <w:keepLines/>
        <w:widowControl w:val="0"/>
        <w:numPr>
          <w:ilvl w:val="0"/>
          <w:numId w:val="58"/>
        </w:numPr>
        <w:tabs>
          <w:tab w:val="left" w:pos="392"/>
        </w:tabs>
        <w:autoSpaceDE w:val="0"/>
        <w:autoSpaceDN w:val="0"/>
        <w:adjustRightInd w:val="0"/>
        <w:spacing w:after="0" w:line="240" w:lineRule="auto"/>
        <w:ind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ou d’une mauvaise estimation des surfaces dans son offre.</w:t>
      </w:r>
    </w:p>
    <w:p w14:paraId="44E419EC" w14:textId="77777777" w:rsidR="004C636A" w:rsidRPr="00A37D30" w:rsidRDefault="004C636A" w:rsidP="00A37D30">
      <w:pPr>
        <w:widowControl w:val="0"/>
        <w:tabs>
          <w:tab w:val="left" w:pos="828"/>
        </w:tabs>
        <w:autoSpaceDE w:val="0"/>
        <w:autoSpaceDN w:val="0"/>
        <w:adjustRightInd w:val="0"/>
        <w:spacing w:after="0" w:line="240" w:lineRule="auto"/>
        <w:jc w:val="both"/>
        <w:rPr>
          <w:rFonts w:eastAsiaTheme="minorEastAsia" w:cs="Arial"/>
          <w:sz w:val="16"/>
          <w:szCs w:val="16"/>
          <w:lang w:eastAsia="fr-FR"/>
        </w:rPr>
      </w:pPr>
    </w:p>
    <w:p w14:paraId="1A527C22" w14:textId="77777777" w:rsidR="004C636A" w:rsidRPr="004C636A" w:rsidRDefault="004C636A" w:rsidP="004C636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Le périmètre des surfaces pourra évoluer en cours de marché (modification des locaux, réorganisation des espaces, etc.).</w:t>
      </w:r>
    </w:p>
    <w:p w14:paraId="6970F5DF" w14:textId="77777777" w:rsidR="004C636A" w:rsidRPr="004C636A" w:rsidRDefault="004C636A" w:rsidP="004C636A">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4C636A">
        <w:rPr>
          <w:rFonts w:eastAsiaTheme="minorEastAsia" w:cs="Arial"/>
          <w:color w:val="000000"/>
          <w:sz w:val="20"/>
          <w:szCs w:val="20"/>
          <w:lang w:eastAsia="fr-FR"/>
        </w:rPr>
        <w:t>Ces évolutions seront prises en compte dans les conditions prévues au CCAP, sans remettre en cause l’économie générale du marché sauf modification substantielle.</w:t>
      </w:r>
    </w:p>
    <w:p w14:paraId="0A12E179" w14:textId="77777777" w:rsidR="004C636A" w:rsidRDefault="004C636A" w:rsidP="00A355E5">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68D84511" w14:textId="63BF0C8B" w:rsidR="00467940" w:rsidRPr="00467940" w:rsidRDefault="00D267E3"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t xml:space="preserve">Accès et sécurisation des sites </w:t>
      </w:r>
      <w:r w:rsidR="00467940" w:rsidRPr="00E73915">
        <w:rPr>
          <w:rFonts w:eastAsiaTheme="minorEastAsia" w:cs="Arial"/>
          <w:b/>
          <w:bCs/>
          <w:color w:val="000000"/>
          <w:sz w:val="20"/>
          <w:szCs w:val="20"/>
          <w:lang w:eastAsia="fr-FR"/>
        </w:rPr>
        <w:t>:</w:t>
      </w:r>
    </w:p>
    <w:p w14:paraId="49614421" w14:textId="442E30E8" w:rsidR="00467940" w:rsidRPr="00542874" w:rsidRDefault="00467940" w:rsidP="00467940">
      <w:pPr>
        <w:autoSpaceDE w:val="0"/>
        <w:autoSpaceDN w:val="0"/>
        <w:spacing w:after="0" w:line="240" w:lineRule="atLeast"/>
        <w:jc w:val="both"/>
        <w:rPr>
          <w:rFonts w:eastAsiaTheme="minorEastAsia" w:cs="Arial"/>
          <w:sz w:val="16"/>
          <w:szCs w:val="16"/>
          <w:lang w:eastAsia="fr-FR"/>
        </w:rPr>
      </w:pPr>
    </w:p>
    <w:p w14:paraId="66C8DB1E" w14:textId="06CDD147" w:rsidR="00D267E3" w:rsidRPr="00D267E3" w:rsidRDefault="00D267E3"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267E3">
        <w:rPr>
          <w:rFonts w:eastAsiaTheme="minorEastAsia" w:cs="Arial"/>
          <w:b/>
          <w:i/>
          <w:color w:val="002060"/>
          <w:sz w:val="20"/>
          <w:szCs w:val="20"/>
          <w:lang w:eastAsia="fr-FR"/>
        </w:rPr>
        <w:t xml:space="preserve">Accès aux sites : </w:t>
      </w:r>
    </w:p>
    <w:p w14:paraId="07F28565" w14:textId="67A2ACB7" w:rsidR="00542874" w:rsidRPr="00542874" w:rsidRDefault="00542874" w:rsidP="00D267E3">
      <w:pPr>
        <w:autoSpaceDE w:val="0"/>
        <w:autoSpaceDN w:val="0"/>
        <w:spacing w:before="240"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Le personnel du Titulaire est tenu de quitter l’ensemble des sites en utilisant le dispositif électrique prévu à cet effet (bouton poussoir), à l’exception du site de Montereau</w:t>
      </w:r>
      <w:r w:rsidR="004B4C49">
        <w:rPr>
          <w:rFonts w:eastAsiaTheme="minorEastAsia" w:cs="Arial"/>
          <w:color w:val="000000"/>
          <w:sz w:val="20"/>
          <w:szCs w:val="20"/>
          <w:lang w:eastAsia="fr-FR"/>
        </w:rPr>
        <w:t xml:space="preserve"> Fault Yonne</w:t>
      </w:r>
      <w:r w:rsidRPr="00542874">
        <w:rPr>
          <w:rFonts w:eastAsiaTheme="minorEastAsia" w:cs="Arial"/>
          <w:color w:val="000000"/>
          <w:sz w:val="20"/>
          <w:szCs w:val="20"/>
          <w:lang w:eastAsia="fr-FR"/>
        </w:rPr>
        <w:t>, pour lequel le Pouvoir adjudicateur intervient en qualité de locataire.</w:t>
      </w:r>
    </w:p>
    <w:p w14:paraId="7DF415EE"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p>
    <w:p w14:paraId="17FA4C0A"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Cette procédure a pour objet de permettre le contrôle du départ du personnel présent sur site et, le cas échéant, l’ajustement des dispositifs de mise sous alarme des locaux.</w:t>
      </w:r>
    </w:p>
    <w:p w14:paraId="7843E9C8"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p>
    <w:p w14:paraId="606C88CD"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Un point de suivi sera réalisé avec le Responsable du Département Logistique dans le mois suivant le démarrage du marché, afin de vérifier les modalités de départ du personnel de ménage et le respect des procédures en vigueur.</w:t>
      </w:r>
    </w:p>
    <w:p w14:paraId="3EC91716"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p>
    <w:p w14:paraId="43876F13"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Le personnel du Titulaire est doté de clefs et/ou de badges lui permettant l’accès aux locaux concernés par l’exécution des prestations.</w:t>
      </w:r>
    </w:p>
    <w:p w14:paraId="3DBCFBB4"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Le Titulaire est tenu d’informer le Pouvoir adjudicateur, dans un délai maximal d’une demi-journée, de toute perte, vol ou détérioration de clefs et/ou de badges.</w:t>
      </w:r>
    </w:p>
    <w:p w14:paraId="1610ED07"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p>
    <w:p w14:paraId="2261E7B5"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Les frais résultant de ces pertes, vols ou détériorations sont intégralement supportés par le Titulaire.</w:t>
      </w:r>
    </w:p>
    <w:p w14:paraId="2102CD25"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p>
    <w:p w14:paraId="0384B560"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t>À l’issue du marché, le Titulaire s’engage à restituer les locaux et les matériels mis à sa disposition dans un état normal de propreté et d’hygiène.</w:t>
      </w:r>
    </w:p>
    <w:p w14:paraId="152EC871" w14:textId="77777777" w:rsidR="00542874" w:rsidRPr="00542874" w:rsidRDefault="00542874" w:rsidP="00542874">
      <w:pPr>
        <w:autoSpaceDE w:val="0"/>
        <w:autoSpaceDN w:val="0"/>
        <w:spacing w:after="0" w:line="240" w:lineRule="atLeast"/>
        <w:jc w:val="both"/>
        <w:rPr>
          <w:rFonts w:eastAsiaTheme="minorEastAsia" w:cs="Arial"/>
          <w:color w:val="000000"/>
          <w:sz w:val="20"/>
          <w:szCs w:val="20"/>
          <w:lang w:eastAsia="fr-FR"/>
        </w:rPr>
      </w:pPr>
    </w:p>
    <w:p w14:paraId="0F43D238" w14:textId="2258400F" w:rsidR="00467940" w:rsidRDefault="00542874" w:rsidP="00542874">
      <w:pPr>
        <w:autoSpaceDE w:val="0"/>
        <w:autoSpaceDN w:val="0"/>
        <w:spacing w:after="0" w:line="240" w:lineRule="atLeast"/>
        <w:jc w:val="both"/>
        <w:rPr>
          <w:rFonts w:eastAsiaTheme="minorEastAsia" w:cs="Arial"/>
          <w:color w:val="000000"/>
          <w:sz w:val="20"/>
          <w:szCs w:val="20"/>
          <w:lang w:eastAsia="fr-FR"/>
        </w:rPr>
      </w:pPr>
      <w:r w:rsidRPr="00542874">
        <w:rPr>
          <w:rFonts w:eastAsiaTheme="minorEastAsia" w:cs="Arial"/>
          <w:color w:val="000000"/>
          <w:sz w:val="20"/>
          <w:szCs w:val="20"/>
          <w:lang w:eastAsia="fr-FR"/>
        </w:rPr>
        <w:lastRenderedPageBreak/>
        <w:t xml:space="preserve">Il est expressément rappelé au Titulaire que les prestations objet du présent marché sont réalisées dans des locaux occupés et en activité. À ce titre, le Titulaire </w:t>
      </w:r>
      <w:r w:rsidR="00BF0C32">
        <w:rPr>
          <w:rFonts w:eastAsiaTheme="minorEastAsia" w:cs="Arial"/>
          <w:color w:val="000000"/>
          <w:sz w:val="20"/>
          <w:szCs w:val="20"/>
          <w:lang w:eastAsia="fr-FR"/>
        </w:rPr>
        <w:t>doit</w:t>
      </w:r>
      <w:r w:rsidRPr="00542874">
        <w:rPr>
          <w:rFonts w:eastAsiaTheme="minorEastAsia" w:cs="Arial"/>
          <w:color w:val="000000"/>
          <w:sz w:val="20"/>
          <w:szCs w:val="20"/>
          <w:lang w:eastAsia="fr-FR"/>
        </w:rPr>
        <w:t xml:space="preserve"> prendre toutes les dispositions nécessaires afin de ne pas perturber le fonctionnement des services.</w:t>
      </w:r>
    </w:p>
    <w:p w14:paraId="470850EC" w14:textId="77777777" w:rsidR="00467940" w:rsidRDefault="00467940" w:rsidP="00467940">
      <w:pPr>
        <w:autoSpaceDE w:val="0"/>
        <w:autoSpaceDN w:val="0"/>
        <w:spacing w:after="0" w:line="240" w:lineRule="atLeast"/>
        <w:jc w:val="both"/>
        <w:rPr>
          <w:rFonts w:eastAsiaTheme="minorEastAsia" w:cs="Arial"/>
          <w:color w:val="000000"/>
          <w:sz w:val="20"/>
          <w:szCs w:val="20"/>
          <w:lang w:eastAsia="fr-FR"/>
        </w:rPr>
      </w:pPr>
    </w:p>
    <w:p w14:paraId="4217BAC1" w14:textId="5A39EB8D" w:rsidR="00467940" w:rsidRPr="00D267E3" w:rsidRDefault="00467940"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267E3">
        <w:rPr>
          <w:rFonts w:eastAsiaTheme="minorEastAsia" w:cs="Arial"/>
          <w:b/>
          <w:i/>
          <w:color w:val="002060"/>
          <w:sz w:val="20"/>
          <w:szCs w:val="20"/>
          <w:lang w:eastAsia="fr-FR"/>
        </w:rPr>
        <w:t>Sécu</w:t>
      </w:r>
      <w:r w:rsidR="00D267E3">
        <w:rPr>
          <w:rFonts w:eastAsiaTheme="minorEastAsia" w:cs="Arial"/>
          <w:b/>
          <w:i/>
          <w:color w:val="002060"/>
          <w:sz w:val="20"/>
          <w:szCs w:val="20"/>
          <w:lang w:eastAsia="fr-FR"/>
        </w:rPr>
        <w:t>risation des sites</w:t>
      </w:r>
      <w:r w:rsidRPr="00D267E3">
        <w:rPr>
          <w:rFonts w:eastAsiaTheme="minorEastAsia" w:cs="Arial"/>
          <w:b/>
          <w:i/>
          <w:color w:val="002060"/>
          <w:sz w:val="20"/>
          <w:szCs w:val="20"/>
          <w:lang w:eastAsia="fr-FR"/>
        </w:rPr>
        <w:t xml:space="preserve"> :</w:t>
      </w:r>
    </w:p>
    <w:p w14:paraId="5DB5387C" w14:textId="61AD3B2C" w:rsidR="00467940" w:rsidRPr="00467940" w:rsidRDefault="00467940" w:rsidP="00467940">
      <w:pPr>
        <w:autoSpaceDE w:val="0"/>
        <w:autoSpaceDN w:val="0"/>
        <w:spacing w:after="0" w:line="240" w:lineRule="atLeast"/>
        <w:jc w:val="both"/>
        <w:rPr>
          <w:rFonts w:eastAsiaTheme="minorEastAsia" w:cs="Arial"/>
          <w:color w:val="000000"/>
          <w:sz w:val="20"/>
          <w:szCs w:val="20"/>
          <w:lang w:eastAsia="fr-FR"/>
        </w:rPr>
      </w:pPr>
    </w:p>
    <w:p w14:paraId="3DCE1439" w14:textId="51DF1EB1"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r w:rsidRPr="00467940">
        <w:rPr>
          <w:rFonts w:eastAsiaTheme="minorEastAsia" w:cs="Arial"/>
          <w:color w:val="000000"/>
          <w:sz w:val="20"/>
          <w:szCs w:val="20"/>
          <w:lang w:eastAsia="fr-FR"/>
        </w:rPr>
        <w:t xml:space="preserve">Les différents sites sont protégés par une installation de détection des intrusions, contrôlée par télésurveillance. De ce fait, les locaux doivent être libérés de toute présence pour </w:t>
      </w:r>
      <w:r w:rsidR="00147183" w:rsidRPr="00EC4926">
        <w:rPr>
          <w:rFonts w:eastAsiaTheme="minorEastAsia" w:cs="Arial"/>
          <w:color w:val="000000"/>
          <w:sz w:val="20"/>
          <w:szCs w:val="20"/>
          <w:u w:val="single"/>
          <w:lang w:eastAsia="fr-FR"/>
        </w:rPr>
        <w:t>20</w:t>
      </w:r>
      <w:r w:rsidRPr="00EC4926">
        <w:rPr>
          <w:rFonts w:eastAsiaTheme="minorEastAsia" w:cs="Arial"/>
          <w:color w:val="000000"/>
          <w:sz w:val="20"/>
          <w:szCs w:val="20"/>
          <w:u w:val="single"/>
          <w:lang w:eastAsia="fr-FR"/>
        </w:rPr>
        <w:t>h30</w:t>
      </w:r>
      <w:r w:rsidRPr="00467940">
        <w:rPr>
          <w:rFonts w:eastAsiaTheme="minorEastAsia" w:cs="Arial"/>
          <w:color w:val="000000"/>
          <w:sz w:val="20"/>
          <w:szCs w:val="20"/>
          <w:lang w:eastAsia="fr-FR"/>
        </w:rPr>
        <w:t>, au plus tard.</w:t>
      </w:r>
    </w:p>
    <w:p w14:paraId="25EAA7B9"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p>
    <w:p w14:paraId="363135F4"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r w:rsidRPr="00467940">
        <w:rPr>
          <w:rFonts w:eastAsiaTheme="minorEastAsia" w:cs="Arial"/>
          <w:color w:val="000000"/>
          <w:sz w:val="20"/>
          <w:szCs w:val="20"/>
          <w:lang w:eastAsia="fr-FR"/>
        </w:rPr>
        <w:t>Le Titulaire prend toutes dispositions pour assurer l’exécution des prestations concernées durant ce temps donné. Après achèvement des prestations de nettoyage et dans le but de permettre la mise en service de la détection, il veille scrupuleusement à la fermeture des portes, des fenêtres et à l’extinction de l’éclairage des bureaux libérés.</w:t>
      </w:r>
    </w:p>
    <w:p w14:paraId="18EFB200"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p>
    <w:p w14:paraId="3E8C741B"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r w:rsidRPr="00467940">
        <w:rPr>
          <w:rFonts w:eastAsiaTheme="minorEastAsia" w:cs="Arial"/>
          <w:color w:val="000000"/>
          <w:sz w:val="20"/>
          <w:szCs w:val="20"/>
          <w:lang w:eastAsia="fr-FR"/>
        </w:rPr>
        <w:t>Les portes d’accès doivent être verrouillées au départ de l’intervenant, sauf pour le site de Rubelles où un gardien est présent le soir jusqu’à la fermeture.</w:t>
      </w:r>
    </w:p>
    <w:p w14:paraId="2D4EFBF0"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p>
    <w:p w14:paraId="4A23EEA5"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r w:rsidRPr="00467940">
        <w:rPr>
          <w:rFonts w:eastAsiaTheme="minorEastAsia" w:cs="Arial"/>
          <w:color w:val="000000"/>
          <w:sz w:val="20"/>
          <w:szCs w:val="20"/>
          <w:lang w:eastAsia="fr-FR"/>
        </w:rPr>
        <w:t>En cas de survenance de toute anomalie après la fermeture des sites, et ayant pour origine le non-respect des consignes particulières d’utilisation, le Titulaire est tenu de rembourser, à la demande du Pouvoir Adjudicateur les éventuels frais d’intervention des sociétés de télésurveillance ou gardiennage.</w:t>
      </w:r>
    </w:p>
    <w:p w14:paraId="5F86FC38" w14:textId="77777777" w:rsidR="00467940" w:rsidRPr="00467940" w:rsidRDefault="00467940" w:rsidP="00D67378">
      <w:pPr>
        <w:autoSpaceDE w:val="0"/>
        <w:autoSpaceDN w:val="0"/>
        <w:spacing w:after="0" w:line="240" w:lineRule="atLeast"/>
        <w:jc w:val="both"/>
        <w:rPr>
          <w:rFonts w:eastAsiaTheme="minorEastAsia" w:cs="Arial"/>
          <w:color w:val="000000"/>
          <w:sz w:val="20"/>
          <w:szCs w:val="20"/>
          <w:lang w:eastAsia="fr-FR"/>
        </w:rPr>
      </w:pPr>
    </w:p>
    <w:p w14:paraId="50EB2645" w14:textId="67EA0A84" w:rsidR="00902803" w:rsidRDefault="00467940" w:rsidP="00D67378">
      <w:pPr>
        <w:autoSpaceDE w:val="0"/>
        <w:autoSpaceDN w:val="0"/>
        <w:spacing w:after="0" w:line="240" w:lineRule="atLeast"/>
        <w:jc w:val="both"/>
        <w:rPr>
          <w:rFonts w:eastAsiaTheme="minorEastAsia" w:cs="Arial"/>
          <w:color w:val="000000"/>
          <w:sz w:val="20"/>
          <w:szCs w:val="20"/>
          <w:lang w:eastAsia="fr-FR"/>
        </w:rPr>
      </w:pPr>
      <w:r w:rsidRPr="00467940">
        <w:rPr>
          <w:rFonts w:eastAsiaTheme="minorEastAsia" w:cs="Arial"/>
          <w:color w:val="000000"/>
          <w:sz w:val="20"/>
          <w:szCs w:val="20"/>
          <w:lang w:eastAsia="fr-FR"/>
        </w:rPr>
        <w:t>Ceux-ci sont directement déduits, après notification au Titulaire par lettre recommandée, lors du règlement de la facturation.</w:t>
      </w:r>
    </w:p>
    <w:p w14:paraId="3F588F5C" w14:textId="7E3373F2" w:rsidR="001F52AE" w:rsidRPr="001F52AE" w:rsidRDefault="001F52AE"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4"/>
          <w:szCs w:val="24"/>
          <w:lang w:eastAsia="fr-FR"/>
        </w:rPr>
      </w:pPr>
      <w:r w:rsidRPr="001F52AE">
        <w:rPr>
          <w:rFonts w:eastAsiaTheme="minorEastAsia" w:cs="Arial"/>
          <w:b/>
          <w:bCs/>
          <w:color w:val="000000"/>
          <w:sz w:val="20"/>
          <w:szCs w:val="20"/>
          <w:lang w:eastAsia="fr-FR"/>
        </w:rPr>
        <w:t xml:space="preserve">Respect des </w:t>
      </w:r>
      <w:r w:rsidR="00D267E3">
        <w:rPr>
          <w:rFonts w:eastAsiaTheme="minorEastAsia" w:cs="Arial"/>
          <w:b/>
          <w:bCs/>
          <w:color w:val="000000"/>
          <w:sz w:val="20"/>
          <w:szCs w:val="20"/>
          <w:lang w:eastAsia="fr-FR"/>
        </w:rPr>
        <w:t>consignes de la CPAM</w:t>
      </w:r>
      <w:r w:rsidRPr="001F52AE">
        <w:rPr>
          <w:rFonts w:eastAsiaTheme="minorEastAsia" w:cs="Arial"/>
          <w:b/>
          <w:bCs/>
          <w:color w:val="000000"/>
          <w:sz w:val="20"/>
          <w:szCs w:val="20"/>
          <w:lang w:eastAsia="fr-FR"/>
        </w:rPr>
        <w:t> :</w:t>
      </w:r>
    </w:p>
    <w:p w14:paraId="43808481" w14:textId="77777777" w:rsidR="001F52AE" w:rsidRPr="001F52AE" w:rsidRDefault="001F52AE" w:rsidP="001F52AE">
      <w:pPr>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46818AA" w14:textId="6BFC7127" w:rsidR="001F52AE" w:rsidRPr="001F52AE" w:rsidRDefault="001F52AE" w:rsidP="00D67378">
      <w:pPr>
        <w:autoSpaceDE w:val="0"/>
        <w:autoSpaceDN w:val="0"/>
        <w:spacing w:after="0" w:line="240" w:lineRule="atLeast"/>
        <w:jc w:val="both"/>
        <w:rPr>
          <w:rFonts w:eastAsiaTheme="minorEastAsia" w:cs="Arial"/>
          <w:color w:val="000000"/>
          <w:sz w:val="20"/>
          <w:szCs w:val="20"/>
          <w:lang w:eastAsia="fr-FR"/>
        </w:rPr>
      </w:pPr>
      <w:r w:rsidRPr="001F52AE">
        <w:rPr>
          <w:rFonts w:eastAsiaTheme="minorEastAsia" w:cs="Arial"/>
          <w:color w:val="000000"/>
          <w:sz w:val="20"/>
          <w:szCs w:val="20"/>
          <w:lang w:eastAsia="fr-FR"/>
        </w:rPr>
        <w:t xml:space="preserve">Le Titulaire s’assure du respect par son personnel de toutes les règles propres à la CPAM (règlement </w:t>
      </w:r>
      <w:r w:rsidRPr="00957750">
        <w:rPr>
          <w:rFonts w:eastAsiaTheme="minorEastAsia" w:cs="Arial"/>
          <w:color w:val="000000"/>
          <w:sz w:val="20"/>
          <w:szCs w:val="20"/>
          <w:lang w:eastAsia="fr-FR"/>
        </w:rPr>
        <w:t xml:space="preserve">intérieur, livret PSSI…) sous peine </w:t>
      </w:r>
      <w:r w:rsidR="000475AC" w:rsidRPr="00957750">
        <w:rPr>
          <w:rFonts w:eastAsiaTheme="minorEastAsia" w:cs="Arial"/>
          <w:color w:val="000000"/>
          <w:sz w:val="20"/>
          <w:szCs w:val="20"/>
          <w:lang w:eastAsia="fr-FR"/>
        </w:rPr>
        <w:t xml:space="preserve">d’application </w:t>
      </w:r>
      <w:r w:rsidRPr="00957750">
        <w:rPr>
          <w:rFonts w:eastAsiaTheme="minorEastAsia" w:cs="Arial"/>
          <w:color w:val="000000"/>
          <w:sz w:val="20"/>
          <w:szCs w:val="20"/>
          <w:lang w:eastAsia="fr-FR"/>
        </w:rPr>
        <w:t>de pénalité prévue à l’</w:t>
      </w:r>
      <w:r w:rsidR="00957750">
        <w:rPr>
          <w:rFonts w:eastAsiaTheme="minorEastAsia" w:cs="Arial"/>
          <w:color w:val="000000"/>
          <w:sz w:val="20"/>
          <w:szCs w:val="20"/>
          <w:lang w:eastAsia="fr-FR"/>
        </w:rPr>
        <w:t>article 8</w:t>
      </w:r>
      <w:r w:rsidRPr="00957750">
        <w:rPr>
          <w:rFonts w:eastAsiaTheme="minorEastAsia" w:cs="Arial"/>
          <w:color w:val="000000"/>
          <w:sz w:val="20"/>
          <w:szCs w:val="20"/>
          <w:lang w:eastAsia="fr-FR"/>
        </w:rPr>
        <w:t xml:space="preserve"> du CCAP.</w:t>
      </w:r>
    </w:p>
    <w:p w14:paraId="1886F665" w14:textId="77777777" w:rsidR="001F52AE" w:rsidRPr="001F52AE" w:rsidRDefault="001F52AE" w:rsidP="00D67378">
      <w:pPr>
        <w:autoSpaceDE w:val="0"/>
        <w:autoSpaceDN w:val="0"/>
        <w:spacing w:after="0" w:line="240" w:lineRule="atLeast"/>
        <w:jc w:val="both"/>
        <w:rPr>
          <w:rFonts w:eastAsiaTheme="minorEastAsia" w:cs="Arial"/>
          <w:color w:val="000000"/>
          <w:sz w:val="20"/>
          <w:szCs w:val="20"/>
          <w:lang w:eastAsia="fr-FR"/>
        </w:rPr>
      </w:pPr>
    </w:p>
    <w:p w14:paraId="0CA742DB" w14:textId="4142441C" w:rsidR="001F52AE" w:rsidRDefault="001F52AE" w:rsidP="00D67378">
      <w:pPr>
        <w:autoSpaceDE w:val="0"/>
        <w:autoSpaceDN w:val="0"/>
        <w:spacing w:after="0" w:line="240" w:lineRule="atLeast"/>
        <w:jc w:val="both"/>
        <w:rPr>
          <w:rFonts w:eastAsiaTheme="minorEastAsia" w:cs="Arial"/>
          <w:color w:val="000000"/>
          <w:sz w:val="20"/>
          <w:szCs w:val="20"/>
          <w:lang w:eastAsia="fr-FR"/>
        </w:rPr>
      </w:pPr>
      <w:r w:rsidRPr="001F52AE">
        <w:rPr>
          <w:rFonts w:eastAsiaTheme="minorEastAsia" w:cs="Arial"/>
          <w:color w:val="000000"/>
          <w:sz w:val="20"/>
          <w:szCs w:val="20"/>
          <w:lang w:eastAsia="fr-FR"/>
        </w:rPr>
        <w:t>Le Titulaire s’engage à faire respecter par son personnel le règlement intérieur et les règles de circulation du site.</w:t>
      </w:r>
    </w:p>
    <w:p w14:paraId="263BB779" w14:textId="77777777" w:rsidR="001F52AE" w:rsidRPr="001F52AE" w:rsidRDefault="001F52AE" w:rsidP="00D67378">
      <w:pPr>
        <w:autoSpaceDE w:val="0"/>
        <w:autoSpaceDN w:val="0"/>
        <w:spacing w:after="0" w:line="240" w:lineRule="atLeast"/>
        <w:jc w:val="both"/>
        <w:rPr>
          <w:rFonts w:eastAsiaTheme="minorEastAsia" w:cs="Arial"/>
          <w:color w:val="000000"/>
          <w:sz w:val="20"/>
          <w:szCs w:val="20"/>
          <w:lang w:eastAsia="fr-FR"/>
        </w:rPr>
      </w:pPr>
    </w:p>
    <w:p w14:paraId="07BC8DF3" w14:textId="512511C4" w:rsidR="001F52AE" w:rsidRPr="001F52AE" w:rsidRDefault="001F52AE" w:rsidP="00D67378">
      <w:pPr>
        <w:autoSpaceDE w:val="0"/>
        <w:autoSpaceDN w:val="0"/>
        <w:spacing w:line="240" w:lineRule="atLeast"/>
        <w:jc w:val="both"/>
        <w:rPr>
          <w:rFonts w:eastAsiaTheme="minorEastAsia" w:cs="Arial"/>
          <w:color w:val="000000"/>
          <w:sz w:val="20"/>
          <w:szCs w:val="20"/>
          <w:lang w:eastAsia="fr-FR"/>
        </w:rPr>
      </w:pPr>
      <w:r>
        <w:rPr>
          <w:rFonts w:eastAsiaTheme="minorEastAsia" w:cs="Arial"/>
          <w:color w:val="000000"/>
          <w:sz w:val="20"/>
          <w:szCs w:val="20"/>
          <w:lang w:eastAsia="fr-FR"/>
        </w:rPr>
        <w:t xml:space="preserve">Le personnel du titulaire </w:t>
      </w:r>
      <w:r w:rsidR="00542874">
        <w:rPr>
          <w:rFonts w:eastAsiaTheme="minorEastAsia" w:cs="Arial"/>
          <w:color w:val="000000"/>
          <w:sz w:val="20"/>
          <w:szCs w:val="20"/>
          <w:lang w:eastAsia="fr-FR"/>
        </w:rPr>
        <w:t>à</w:t>
      </w:r>
      <w:r>
        <w:rPr>
          <w:rFonts w:eastAsiaTheme="minorEastAsia" w:cs="Arial"/>
          <w:color w:val="000000"/>
          <w:sz w:val="20"/>
          <w:szCs w:val="20"/>
          <w:lang w:eastAsia="fr-FR"/>
        </w:rPr>
        <w:t xml:space="preserve"> l’</w:t>
      </w:r>
      <w:r w:rsidR="00542874">
        <w:rPr>
          <w:rFonts w:eastAsiaTheme="minorEastAsia" w:cs="Arial"/>
          <w:color w:val="000000"/>
          <w:sz w:val="20"/>
          <w:szCs w:val="20"/>
          <w:lang w:eastAsia="fr-FR"/>
        </w:rPr>
        <w:t>interdiction</w:t>
      </w:r>
      <w:r>
        <w:rPr>
          <w:rFonts w:eastAsiaTheme="minorEastAsia" w:cs="Arial"/>
          <w:color w:val="000000"/>
          <w:sz w:val="20"/>
          <w:szCs w:val="20"/>
          <w:lang w:eastAsia="fr-FR"/>
        </w:rPr>
        <w:t xml:space="preserve"> : </w:t>
      </w:r>
    </w:p>
    <w:p w14:paraId="679E5434" w14:textId="62A93FED" w:rsidR="001F52AE" w:rsidRPr="001F52AE" w:rsidRDefault="001F52AE"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sidRPr="001F52AE">
        <w:rPr>
          <w:rFonts w:eastAsiaTheme="minorEastAsia" w:cs="Arial"/>
          <w:color w:val="000000"/>
          <w:sz w:val="20"/>
          <w:szCs w:val="20"/>
          <w:lang w:eastAsia="fr-FR"/>
        </w:rPr>
        <w:t>d’utiliser le</w:t>
      </w:r>
      <w:r>
        <w:rPr>
          <w:rFonts w:eastAsiaTheme="minorEastAsia" w:cs="Arial"/>
          <w:color w:val="000000"/>
          <w:sz w:val="20"/>
          <w:szCs w:val="20"/>
          <w:lang w:eastAsia="fr-FR"/>
        </w:rPr>
        <w:t>s</w:t>
      </w:r>
      <w:r w:rsidRPr="001F52AE">
        <w:rPr>
          <w:rFonts w:eastAsiaTheme="minorEastAsia" w:cs="Arial"/>
          <w:color w:val="000000"/>
          <w:sz w:val="20"/>
          <w:szCs w:val="20"/>
          <w:lang w:eastAsia="fr-FR"/>
        </w:rPr>
        <w:t xml:space="preserve"> photocopieur</w:t>
      </w:r>
      <w:r>
        <w:rPr>
          <w:rFonts w:eastAsiaTheme="minorEastAsia" w:cs="Arial"/>
          <w:color w:val="000000"/>
          <w:sz w:val="20"/>
          <w:szCs w:val="20"/>
          <w:lang w:eastAsia="fr-FR"/>
        </w:rPr>
        <w:t>s</w:t>
      </w:r>
      <w:r w:rsidRPr="001F52AE">
        <w:rPr>
          <w:rFonts w:eastAsiaTheme="minorEastAsia" w:cs="Arial"/>
          <w:color w:val="000000"/>
          <w:sz w:val="20"/>
          <w:szCs w:val="20"/>
          <w:lang w:eastAsia="fr-FR"/>
        </w:rPr>
        <w:t>, les ordinateurs sans autorisation du Pouvoir Adjudicateur ou de son représentant,</w:t>
      </w:r>
    </w:p>
    <w:p w14:paraId="4011402F" w14:textId="7B45DB46" w:rsidR="001F52AE" w:rsidRPr="001F52AE" w:rsidRDefault="001F52AE"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sidRPr="001F52AE">
        <w:rPr>
          <w:rFonts w:eastAsiaTheme="minorEastAsia" w:cs="Arial"/>
          <w:color w:val="000000"/>
          <w:sz w:val="20"/>
          <w:szCs w:val="20"/>
          <w:lang w:eastAsia="fr-FR"/>
        </w:rPr>
        <w:t>de prendre des repas à l’intérieur des locaux,</w:t>
      </w:r>
    </w:p>
    <w:p w14:paraId="70D81720" w14:textId="34F95CA9" w:rsidR="001F52AE" w:rsidRPr="001F52AE" w:rsidRDefault="001F52AE"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sidRPr="001F52AE">
        <w:rPr>
          <w:rFonts w:eastAsiaTheme="minorEastAsia" w:cs="Arial"/>
          <w:color w:val="000000"/>
          <w:sz w:val="20"/>
          <w:szCs w:val="20"/>
          <w:lang w:eastAsia="fr-FR"/>
        </w:rPr>
        <w:t>d’introduire ou de consommer des boissons alcoolisées dans les locaux, aussi bien que d’y pénétrer en état d’ébriété,</w:t>
      </w:r>
    </w:p>
    <w:p w14:paraId="2CFC0E7A" w14:textId="0CD9AA82" w:rsidR="001F52AE" w:rsidRPr="001F52AE" w:rsidRDefault="001F52AE"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sidRPr="001F52AE">
        <w:rPr>
          <w:rFonts w:eastAsiaTheme="minorEastAsia" w:cs="Arial"/>
          <w:color w:val="000000"/>
          <w:sz w:val="20"/>
          <w:szCs w:val="20"/>
          <w:lang w:eastAsia="fr-FR"/>
        </w:rPr>
        <w:t>de provoquer du désordre, d’une façon quelconque, sur les lieux de travail et leurs dépendances,</w:t>
      </w:r>
    </w:p>
    <w:p w14:paraId="5CC42EDE" w14:textId="457B9638" w:rsidR="001F52AE" w:rsidRDefault="001F52AE"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sidRPr="001F52AE">
        <w:rPr>
          <w:rFonts w:eastAsiaTheme="minorEastAsia" w:cs="Arial"/>
          <w:color w:val="000000"/>
          <w:sz w:val="20"/>
          <w:szCs w:val="20"/>
          <w:lang w:eastAsia="fr-FR"/>
        </w:rPr>
        <w:t>de manquer de respect aux usagers,</w:t>
      </w:r>
    </w:p>
    <w:p w14:paraId="313EBDFB" w14:textId="6A0D5B0D" w:rsidR="00EC4926" w:rsidRPr="001F52AE" w:rsidRDefault="00EC4926"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Pr>
          <w:rFonts w:eastAsiaTheme="minorEastAsia" w:cs="Arial"/>
          <w:color w:val="000000"/>
          <w:sz w:val="20"/>
          <w:szCs w:val="20"/>
          <w:lang w:eastAsia="fr-FR"/>
        </w:rPr>
        <w:t xml:space="preserve">de passer des appels téléphoniques durant l’exécution des prestations sauf pour alerter le responsable du site d’un </w:t>
      </w:r>
      <w:r w:rsidR="00BF0C32">
        <w:rPr>
          <w:rFonts w:eastAsiaTheme="minorEastAsia" w:cs="Arial"/>
          <w:color w:val="000000"/>
          <w:sz w:val="20"/>
          <w:szCs w:val="20"/>
          <w:lang w:eastAsia="fr-FR"/>
        </w:rPr>
        <w:t>dysfonctionnement</w:t>
      </w:r>
      <w:r>
        <w:rPr>
          <w:rFonts w:eastAsiaTheme="minorEastAsia" w:cs="Arial"/>
          <w:color w:val="000000"/>
          <w:sz w:val="20"/>
          <w:szCs w:val="20"/>
          <w:lang w:eastAsia="fr-FR"/>
        </w:rPr>
        <w:t>,</w:t>
      </w:r>
    </w:p>
    <w:p w14:paraId="6D46DE9A" w14:textId="6D4FA333" w:rsidR="001F52AE" w:rsidRPr="001F52AE" w:rsidRDefault="001F52AE" w:rsidP="000E3609">
      <w:pPr>
        <w:pStyle w:val="Paragraphedeliste"/>
        <w:numPr>
          <w:ilvl w:val="0"/>
          <w:numId w:val="2"/>
        </w:numPr>
        <w:autoSpaceDE w:val="0"/>
        <w:autoSpaceDN w:val="0"/>
        <w:spacing w:after="0" w:line="240" w:lineRule="atLeast"/>
        <w:ind w:left="426"/>
        <w:jc w:val="both"/>
        <w:rPr>
          <w:rFonts w:eastAsiaTheme="minorEastAsia" w:cs="Arial"/>
          <w:color w:val="000000"/>
          <w:sz w:val="20"/>
          <w:szCs w:val="20"/>
          <w:lang w:eastAsia="fr-FR"/>
        </w:rPr>
      </w:pPr>
      <w:r w:rsidRPr="001F52AE">
        <w:rPr>
          <w:rFonts w:eastAsiaTheme="minorEastAsia" w:cs="Arial"/>
          <w:color w:val="000000"/>
          <w:sz w:val="20"/>
          <w:szCs w:val="20"/>
          <w:lang w:eastAsia="fr-FR"/>
        </w:rPr>
        <w:t>de se faire aider dans l’exécution de son travail par une pe</w:t>
      </w:r>
      <w:r>
        <w:rPr>
          <w:rFonts w:eastAsiaTheme="minorEastAsia" w:cs="Arial"/>
          <w:color w:val="000000"/>
          <w:sz w:val="20"/>
          <w:szCs w:val="20"/>
          <w:lang w:eastAsia="fr-FR"/>
        </w:rPr>
        <w:t>rsonne étrangère à l’entreprise.</w:t>
      </w:r>
    </w:p>
    <w:p w14:paraId="0AD9354A" w14:textId="6B929DB9" w:rsidR="001F52AE" w:rsidRPr="001F52AE" w:rsidRDefault="001F52AE" w:rsidP="00D67378">
      <w:pPr>
        <w:autoSpaceDE w:val="0"/>
        <w:autoSpaceDN w:val="0"/>
        <w:spacing w:after="0" w:line="240" w:lineRule="atLeast"/>
        <w:jc w:val="both"/>
        <w:rPr>
          <w:rFonts w:eastAsiaTheme="minorEastAsia" w:cs="Arial"/>
          <w:color w:val="000000"/>
          <w:sz w:val="20"/>
          <w:szCs w:val="20"/>
          <w:lang w:eastAsia="fr-FR"/>
        </w:rPr>
      </w:pPr>
    </w:p>
    <w:p w14:paraId="67E18B54" w14:textId="77777777" w:rsidR="00EC4926" w:rsidRDefault="00EC4926" w:rsidP="00D67378">
      <w:pPr>
        <w:autoSpaceDE w:val="0"/>
        <w:autoSpaceDN w:val="0"/>
        <w:spacing w:after="0" w:line="240" w:lineRule="atLeast"/>
        <w:jc w:val="both"/>
        <w:rPr>
          <w:rFonts w:eastAsiaTheme="minorEastAsia" w:cs="Arial"/>
          <w:color w:val="000000"/>
          <w:sz w:val="20"/>
          <w:szCs w:val="20"/>
          <w:lang w:eastAsia="fr-FR"/>
        </w:rPr>
      </w:pPr>
    </w:p>
    <w:p w14:paraId="57C1E188" w14:textId="161F9637" w:rsidR="000174F4" w:rsidRDefault="000174F4"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cs="Arial"/>
          <w:sz w:val="24"/>
          <w:szCs w:val="24"/>
        </w:rPr>
      </w:pPr>
      <w:r>
        <w:rPr>
          <w:rFonts w:cs="Arial"/>
          <w:b/>
          <w:bCs/>
          <w:color w:val="000000"/>
          <w:sz w:val="20"/>
          <w:szCs w:val="20"/>
        </w:rPr>
        <w:t>Hygiène - Sécurité – Plan de prévention - Habilitation:</w:t>
      </w:r>
    </w:p>
    <w:p w14:paraId="43F615C4" w14:textId="77777777" w:rsidR="000174F4" w:rsidRDefault="000174F4" w:rsidP="000174F4">
      <w:pPr>
        <w:widowControl w:val="0"/>
        <w:tabs>
          <w:tab w:val="left" w:pos="392"/>
        </w:tabs>
        <w:autoSpaceDE w:val="0"/>
        <w:autoSpaceDN w:val="0"/>
        <w:adjustRightInd w:val="0"/>
        <w:spacing w:after="0" w:line="240" w:lineRule="auto"/>
        <w:ind w:left="117" w:right="111"/>
        <w:jc w:val="both"/>
        <w:rPr>
          <w:rFonts w:cs="Arial"/>
          <w:color w:val="000000"/>
          <w:sz w:val="20"/>
          <w:szCs w:val="20"/>
        </w:rPr>
      </w:pPr>
    </w:p>
    <w:p w14:paraId="52ADE79A" w14:textId="77777777" w:rsidR="000174F4" w:rsidRPr="00E42CD4" w:rsidRDefault="000174F4" w:rsidP="000174F4">
      <w:pPr>
        <w:pStyle w:val="Corpsdetexte"/>
        <w:tabs>
          <w:tab w:val="clear" w:pos="7371"/>
        </w:tabs>
        <w:spacing w:line="240" w:lineRule="atLeast"/>
        <w:rPr>
          <w:rFonts w:ascii="Arial" w:hAnsi="Arial" w:cs="Arial"/>
          <w:color w:val="000000"/>
          <w:sz w:val="20"/>
          <w:szCs w:val="20"/>
        </w:rPr>
      </w:pPr>
      <w:r w:rsidRPr="00E42CD4">
        <w:rPr>
          <w:rFonts w:ascii="Arial" w:hAnsi="Arial" w:cs="Arial"/>
          <w:color w:val="000000"/>
          <w:sz w:val="20"/>
          <w:szCs w:val="20"/>
        </w:rPr>
        <w:t xml:space="preserve">Les prestations doivent être exécutées dans le respect des règles d’hygiène et de sécurité mentionnées par le décret n°92-158 du 20 février 1992 fixant les prescriptions particulières d’hygiène et de sécurité applicables aux travaux effectués dans un établissement par une entreprise extérieure. </w:t>
      </w:r>
    </w:p>
    <w:p w14:paraId="749AF242" w14:textId="75807566" w:rsidR="000174F4" w:rsidRPr="00E42CD4" w:rsidRDefault="000174F4" w:rsidP="000174F4">
      <w:pPr>
        <w:pStyle w:val="Corpsdetexte"/>
        <w:tabs>
          <w:tab w:val="clear" w:pos="7371"/>
        </w:tabs>
        <w:spacing w:after="240" w:line="240" w:lineRule="atLeast"/>
        <w:rPr>
          <w:rFonts w:ascii="Arial" w:hAnsi="Arial" w:cs="Arial"/>
          <w:color w:val="000000"/>
          <w:sz w:val="20"/>
          <w:szCs w:val="20"/>
        </w:rPr>
      </w:pPr>
      <w:r w:rsidRPr="00E42CD4">
        <w:rPr>
          <w:rFonts w:ascii="Arial" w:hAnsi="Arial" w:cs="Arial"/>
          <w:color w:val="000000"/>
          <w:sz w:val="20"/>
          <w:szCs w:val="20"/>
        </w:rPr>
        <w:t xml:space="preserve">Un plan de prévention est établi par le Titulaire et est transmis sous deux (2) mois après la notification au </w:t>
      </w:r>
      <w:r w:rsidRPr="00957750">
        <w:rPr>
          <w:rFonts w:ascii="Arial" w:hAnsi="Arial" w:cs="Arial"/>
          <w:color w:val="000000"/>
          <w:sz w:val="20"/>
          <w:szCs w:val="20"/>
        </w:rPr>
        <w:t xml:space="preserve">Pouvoir Adjudicateur sous peine </w:t>
      </w:r>
      <w:r w:rsidR="00D67378" w:rsidRPr="00957750">
        <w:rPr>
          <w:rFonts w:ascii="Arial" w:hAnsi="Arial" w:cs="Arial"/>
          <w:color w:val="000000"/>
          <w:sz w:val="20"/>
          <w:szCs w:val="20"/>
        </w:rPr>
        <w:t xml:space="preserve">d’application </w:t>
      </w:r>
      <w:r w:rsidRPr="00957750">
        <w:rPr>
          <w:rFonts w:ascii="Arial" w:hAnsi="Arial" w:cs="Arial"/>
          <w:color w:val="000000"/>
          <w:sz w:val="20"/>
          <w:szCs w:val="20"/>
        </w:rPr>
        <w:t xml:space="preserve">de pénalité prévue à </w:t>
      </w:r>
      <w:r w:rsidR="00957750">
        <w:rPr>
          <w:rFonts w:ascii="Arial" w:hAnsi="Arial" w:cs="Arial"/>
          <w:color w:val="000000"/>
          <w:sz w:val="20"/>
          <w:szCs w:val="20"/>
        </w:rPr>
        <w:t>l’article 8</w:t>
      </w:r>
      <w:r w:rsidRPr="00957750">
        <w:rPr>
          <w:rFonts w:ascii="Arial" w:hAnsi="Arial" w:cs="Arial"/>
          <w:color w:val="000000"/>
          <w:sz w:val="20"/>
          <w:szCs w:val="20"/>
        </w:rPr>
        <w:t xml:space="preserve"> du CCAP.</w:t>
      </w:r>
    </w:p>
    <w:p w14:paraId="774CBCB8" w14:textId="77777777" w:rsidR="000174F4" w:rsidRPr="00E42CD4" w:rsidRDefault="000174F4" w:rsidP="000174F4">
      <w:pPr>
        <w:pStyle w:val="Corpsdetexte"/>
        <w:tabs>
          <w:tab w:val="clear" w:pos="7371"/>
        </w:tabs>
        <w:spacing w:line="240" w:lineRule="atLeast"/>
        <w:rPr>
          <w:rFonts w:ascii="Arial" w:hAnsi="Arial" w:cs="Arial"/>
          <w:color w:val="000000"/>
          <w:sz w:val="20"/>
          <w:szCs w:val="20"/>
        </w:rPr>
      </w:pPr>
      <w:r w:rsidRPr="00B82869">
        <w:rPr>
          <w:rFonts w:ascii="Arial" w:hAnsi="Arial" w:cs="Arial"/>
          <w:color w:val="000000"/>
          <w:sz w:val="20"/>
          <w:szCs w:val="20"/>
        </w:rPr>
        <w:t>Le titulaire met en œuvre, à ses frais et sous sa responsabilité, toutes les mesures nécessaires pour assurer la protection des usagers, de l’environnement et de son personnel.</w:t>
      </w:r>
    </w:p>
    <w:p w14:paraId="55F0CAAA" w14:textId="77777777" w:rsidR="000174F4" w:rsidRPr="00E42CD4" w:rsidRDefault="000174F4" w:rsidP="000174F4">
      <w:pPr>
        <w:pStyle w:val="Corpsdetexte"/>
        <w:tabs>
          <w:tab w:val="clear" w:pos="7371"/>
        </w:tabs>
        <w:spacing w:before="240" w:line="240" w:lineRule="atLeast"/>
        <w:rPr>
          <w:rFonts w:ascii="Arial" w:hAnsi="Arial" w:cs="Arial"/>
          <w:color w:val="000000"/>
          <w:sz w:val="20"/>
          <w:szCs w:val="20"/>
        </w:rPr>
      </w:pPr>
      <w:r w:rsidRPr="00E42CD4">
        <w:rPr>
          <w:rFonts w:ascii="Arial" w:hAnsi="Arial" w:cs="Arial"/>
          <w:color w:val="000000"/>
          <w:sz w:val="20"/>
          <w:szCs w:val="20"/>
        </w:rPr>
        <w:lastRenderedPageBreak/>
        <w:t xml:space="preserve">Pour les travaux en hauteur, nécessitant la mise en place de moyens sécurisés, il appartient au responsable de l'équipe intervenante d'apprécier les risques encourus par son personnel et éventuellement au personnel avoisinant. </w:t>
      </w:r>
    </w:p>
    <w:p w14:paraId="119BC449" w14:textId="77777777" w:rsidR="000174F4" w:rsidRPr="00E42CD4" w:rsidRDefault="000174F4" w:rsidP="000174F4">
      <w:pPr>
        <w:pStyle w:val="Corpsdetexte"/>
        <w:tabs>
          <w:tab w:val="clear" w:pos="7371"/>
        </w:tabs>
        <w:spacing w:line="240" w:lineRule="atLeast"/>
        <w:rPr>
          <w:rFonts w:ascii="Arial" w:hAnsi="Arial" w:cs="Arial"/>
          <w:color w:val="000000"/>
          <w:sz w:val="20"/>
          <w:szCs w:val="20"/>
        </w:rPr>
      </w:pPr>
    </w:p>
    <w:p w14:paraId="29BCFADF" w14:textId="77777777" w:rsidR="00314F57" w:rsidRPr="00314F57" w:rsidRDefault="00314F57" w:rsidP="00314F57">
      <w:pPr>
        <w:pStyle w:val="Corpsdetexte"/>
        <w:spacing w:line="240" w:lineRule="atLeast"/>
        <w:rPr>
          <w:rFonts w:ascii="Arial" w:hAnsi="Arial" w:cs="Arial"/>
          <w:color w:val="000000" w:themeColor="text1"/>
          <w:sz w:val="20"/>
          <w:szCs w:val="20"/>
        </w:rPr>
      </w:pPr>
      <w:r w:rsidRPr="00314F57">
        <w:rPr>
          <w:rFonts w:ascii="Arial" w:hAnsi="Arial" w:cs="Arial"/>
          <w:color w:val="000000" w:themeColor="text1"/>
          <w:sz w:val="20"/>
          <w:szCs w:val="20"/>
        </w:rPr>
        <w:t>Le titulaire du lot vitrerie s’engage à ce que son personnel soit habilité à l’utilisation de nacelles élévatrices. Les agents doivent être titulaires du CACES R486 (certificat d’aptitude à la conduite en sécurité des plateformes élévatrices mobiles de personnes).</w:t>
      </w:r>
    </w:p>
    <w:p w14:paraId="51F0F8CE" w14:textId="77777777" w:rsidR="00314F57" w:rsidRPr="00314F57" w:rsidRDefault="00314F57" w:rsidP="00314F57">
      <w:pPr>
        <w:pStyle w:val="Corpsdetexte"/>
        <w:spacing w:line="240" w:lineRule="atLeast"/>
        <w:rPr>
          <w:rFonts w:ascii="Arial" w:hAnsi="Arial" w:cs="Arial"/>
          <w:color w:val="000000" w:themeColor="text1"/>
          <w:sz w:val="20"/>
          <w:szCs w:val="20"/>
        </w:rPr>
      </w:pPr>
    </w:p>
    <w:p w14:paraId="2485CEBB" w14:textId="77777777" w:rsidR="00314F57" w:rsidRPr="00314F57" w:rsidRDefault="00314F57" w:rsidP="00314F57">
      <w:pPr>
        <w:pStyle w:val="Corpsdetexte"/>
        <w:spacing w:line="240" w:lineRule="atLeast"/>
        <w:rPr>
          <w:rFonts w:ascii="Arial" w:hAnsi="Arial" w:cs="Arial"/>
          <w:color w:val="000000" w:themeColor="text1"/>
          <w:sz w:val="20"/>
          <w:szCs w:val="20"/>
        </w:rPr>
      </w:pPr>
      <w:r w:rsidRPr="00314F57">
        <w:rPr>
          <w:rFonts w:ascii="Arial" w:hAnsi="Arial" w:cs="Arial"/>
          <w:color w:val="000000" w:themeColor="text1"/>
          <w:sz w:val="20"/>
          <w:szCs w:val="20"/>
        </w:rPr>
        <w:t>Ils doivent également être en mesure de présenter leur habilitation en cours de validité lors de chaque intervention nécessitant l’utilisation de ces équipements.</w:t>
      </w:r>
    </w:p>
    <w:p w14:paraId="3C5891E2" w14:textId="77777777" w:rsidR="00314F57" w:rsidRPr="00314F57" w:rsidRDefault="00314F57" w:rsidP="00314F57">
      <w:pPr>
        <w:pStyle w:val="Corpsdetexte"/>
        <w:spacing w:line="240" w:lineRule="atLeast"/>
        <w:rPr>
          <w:rFonts w:ascii="Arial" w:hAnsi="Arial" w:cs="Arial"/>
          <w:color w:val="000000" w:themeColor="text1"/>
          <w:sz w:val="20"/>
          <w:szCs w:val="20"/>
        </w:rPr>
      </w:pPr>
    </w:p>
    <w:p w14:paraId="12CCA6E0" w14:textId="26D41AC7" w:rsidR="00314F57" w:rsidRDefault="00314F57" w:rsidP="00314F57">
      <w:pPr>
        <w:pStyle w:val="Corpsdetexte"/>
        <w:tabs>
          <w:tab w:val="clear" w:pos="7371"/>
        </w:tabs>
        <w:spacing w:line="240" w:lineRule="atLeast"/>
        <w:rPr>
          <w:rFonts w:ascii="Arial" w:hAnsi="Arial" w:cs="Arial"/>
          <w:color w:val="000000" w:themeColor="text1"/>
          <w:sz w:val="20"/>
          <w:szCs w:val="20"/>
        </w:rPr>
      </w:pPr>
      <w:r w:rsidRPr="00314F57">
        <w:rPr>
          <w:rFonts w:ascii="Arial" w:hAnsi="Arial" w:cs="Arial"/>
          <w:color w:val="000000" w:themeColor="text1"/>
          <w:sz w:val="20"/>
          <w:szCs w:val="20"/>
        </w:rPr>
        <w:t>À défaut de présentation de ces éléments, le titulaire s’expose à l’application des pénalités prévues au CCAP.</w:t>
      </w:r>
    </w:p>
    <w:p w14:paraId="321418BD" w14:textId="4F867E64" w:rsidR="00314F57" w:rsidRDefault="00314F57" w:rsidP="00314F57">
      <w:pPr>
        <w:pStyle w:val="Corpsdetexte"/>
        <w:tabs>
          <w:tab w:val="clear" w:pos="7371"/>
        </w:tabs>
        <w:spacing w:line="240" w:lineRule="atLeast"/>
        <w:rPr>
          <w:rFonts w:ascii="Arial" w:hAnsi="Arial" w:cs="Arial"/>
          <w:color w:val="000000" w:themeColor="text1"/>
          <w:sz w:val="20"/>
          <w:szCs w:val="20"/>
        </w:rPr>
      </w:pPr>
    </w:p>
    <w:p w14:paraId="45BB4D0D" w14:textId="77777777" w:rsidR="00314F57" w:rsidRPr="00314F57" w:rsidRDefault="00314F57" w:rsidP="00314F57">
      <w:pPr>
        <w:pStyle w:val="Corpsdetexte"/>
        <w:spacing w:line="240" w:lineRule="atLeast"/>
        <w:rPr>
          <w:rFonts w:ascii="Arial" w:hAnsi="Arial" w:cs="Arial"/>
          <w:color w:val="000000" w:themeColor="text1"/>
          <w:sz w:val="20"/>
          <w:szCs w:val="20"/>
        </w:rPr>
      </w:pPr>
      <w:r w:rsidRPr="00314F57">
        <w:rPr>
          <w:rFonts w:ascii="Arial" w:hAnsi="Arial" w:cs="Arial"/>
          <w:color w:val="000000" w:themeColor="text1"/>
          <w:sz w:val="20"/>
          <w:szCs w:val="20"/>
        </w:rPr>
        <w:t>La manipulation d’une autolaveuse est réglementée et est soumise à de nombreuses directives destinées à assurer la sécurité de l’opérateur conducteur ainsi que des personnes évoluant à proximité de la machine. La conduite d’autolaveuse est confiée à des agents qualifiés et compétents, titulaires d’une autorisation de conduite, renouvelée tous les cinq ans.</w:t>
      </w:r>
    </w:p>
    <w:p w14:paraId="3D87B7B3" w14:textId="77777777" w:rsidR="00314F57" w:rsidRPr="00314F57" w:rsidRDefault="00314F57" w:rsidP="00314F57">
      <w:pPr>
        <w:pStyle w:val="Corpsdetexte"/>
        <w:spacing w:line="240" w:lineRule="atLeast"/>
        <w:rPr>
          <w:rFonts w:ascii="Arial" w:hAnsi="Arial" w:cs="Arial"/>
          <w:color w:val="000000" w:themeColor="text1"/>
          <w:sz w:val="20"/>
          <w:szCs w:val="20"/>
        </w:rPr>
      </w:pPr>
    </w:p>
    <w:p w14:paraId="1A9F2EEA" w14:textId="77777777" w:rsidR="00314F57" w:rsidRPr="00314F57" w:rsidRDefault="00314F57" w:rsidP="00314F57">
      <w:pPr>
        <w:pStyle w:val="Corpsdetexte"/>
        <w:spacing w:line="240" w:lineRule="atLeast"/>
        <w:rPr>
          <w:rFonts w:ascii="Arial" w:hAnsi="Arial" w:cs="Arial"/>
          <w:color w:val="000000" w:themeColor="text1"/>
          <w:sz w:val="20"/>
          <w:szCs w:val="20"/>
        </w:rPr>
      </w:pPr>
      <w:r w:rsidRPr="00314F57">
        <w:rPr>
          <w:rFonts w:ascii="Arial" w:hAnsi="Arial" w:cs="Arial"/>
          <w:color w:val="000000" w:themeColor="text1"/>
          <w:sz w:val="20"/>
          <w:szCs w:val="20"/>
        </w:rPr>
        <w:t>Le titulaire devra fournir les attestations à jour pendant toute la durée d’exécution du marché.</w:t>
      </w:r>
    </w:p>
    <w:p w14:paraId="67D77529" w14:textId="77777777" w:rsidR="00314F57" w:rsidRPr="00314F57" w:rsidRDefault="00314F57" w:rsidP="00314F57">
      <w:pPr>
        <w:pStyle w:val="Corpsdetexte"/>
        <w:spacing w:line="240" w:lineRule="atLeast"/>
        <w:rPr>
          <w:rFonts w:ascii="Arial" w:hAnsi="Arial" w:cs="Arial"/>
          <w:color w:val="000000" w:themeColor="text1"/>
          <w:sz w:val="20"/>
          <w:szCs w:val="20"/>
        </w:rPr>
      </w:pPr>
    </w:p>
    <w:p w14:paraId="75ABA95A" w14:textId="4FB6A1E6" w:rsidR="00314F57" w:rsidRDefault="00314F57" w:rsidP="00314F57">
      <w:pPr>
        <w:pStyle w:val="Corpsdetexte"/>
        <w:tabs>
          <w:tab w:val="clear" w:pos="7371"/>
        </w:tabs>
        <w:spacing w:line="240" w:lineRule="atLeast"/>
        <w:rPr>
          <w:rFonts w:ascii="Arial" w:hAnsi="Arial" w:cs="Arial"/>
          <w:color w:val="000000" w:themeColor="text1"/>
          <w:sz w:val="20"/>
          <w:szCs w:val="20"/>
        </w:rPr>
      </w:pPr>
      <w:r w:rsidRPr="00314F57">
        <w:rPr>
          <w:rFonts w:ascii="Arial" w:hAnsi="Arial" w:cs="Arial"/>
          <w:color w:val="000000" w:themeColor="text1"/>
          <w:sz w:val="20"/>
          <w:szCs w:val="20"/>
        </w:rPr>
        <w:t>À défaut de transmission de ces documents ou en cas de non-conformité, le titulaire s’expose à l’application des pénalités prévues au CCAP.</w:t>
      </w:r>
    </w:p>
    <w:p w14:paraId="21B75B7C" w14:textId="746F88F1" w:rsidR="00314F57" w:rsidRDefault="00314F57" w:rsidP="00314F57">
      <w:pPr>
        <w:pStyle w:val="Corpsdetexte"/>
        <w:tabs>
          <w:tab w:val="clear" w:pos="7371"/>
        </w:tabs>
        <w:spacing w:line="240" w:lineRule="atLeast"/>
        <w:rPr>
          <w:rFonts w:ascii="Arial" w:hAnsi="Arial" w:cs="Arial"/>
          <w:color w:val="000000" w:themeColor="text1"/>
          <w:sz w:val="20"/>
          <w:szCs w:val="20"/>
        </w:rPr>
      </w:pPr>
    </w:p>
    <w:p w14:paraId="4B363316" w14:textId="77777777" w:rsidR="0018583D" w:rsidRPr="0018583D" w:rsidRDefault="0018583D"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sidRPr="0018583D">
        <w:rPr>
          <w:rFonts w:eastAsiaTheme="minorEastAsia" w:cs="Arial"/>
          <w:b/>
          <w:bCs/>
          <w:color w:val="000000"/>
          <w:sz w:val="20"/>
          <w:szCs w:val="20"/>
          <w:lang w:eastAsia="fr-FR"/>
        </w:rPr>
        <w:t>Locaux mis à disposition du Titulaire :</w:t>
      </w:r>
    </w:p>
    <w:p w14:paraId="7952A064" w14:textId="77777777" w:rsidR="0018583D" w:rsidRPr="0018583D" w:rsidRDefault="0018583D" w:rsidP="0018583D">
      <w:pPr>
        <w:keepNext/>
        <w:keepLines/>
        <w:widowControl w:val="0"/>
        <w:tabs>
          <w:tab w:val="left" w:pos="392"/>
          <w:tab w:val="left" w:pos="828"/>
        </w:tabs>
        <w:autoSpaceDE w:val="0"/>
        <w:autoSpaceDN w:val="0"/>
        <w:adjustRightInd w:val="0"/>
        <w:spacing w:after="0" w:line="240" w:lineRule="auto"/>
        <w:jc w:val="both"/>
        <w:rPr>
          <w:rFonts w:eastAsiaTheme="minorEastAsia" w:cs="Arial"/>
          <w:sz w:val="16"/>
          <w:szCs w:val="16"/>
          <w:lang w:eastAsia="fr-FR"/>
        </w:rPr>
      </w:pPr>
    </w:p>
    <w:p w14:paraId="71E00E84" w14:textId="77777777" w:rsidR="0018583D" w:rsidRPr="0018583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Des locaux réservés, fermant à clés, sont mis à la disposition du Titulaire dans différents bâtiments pour y entreposer ses matériels, ses produits d’entretien, vêtements de travail, nécessaires à la bonne exécution des prestations.</w:t>
      </w:r>
    </w:p>
    <w:p w14:paraId="3B99D743" w14:textId="77777777" w:rsidR="0018583D" w:rsidRPr="0018583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17E4022E" w14:textId="77777777" w:rsidR="0018583D" w:rsidRPr="0018583D" w:rsidRDefault="0018583D" w:rsidP="0018583D">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18583D">
        <w:rPr>
          <w:rFonts w:eastAsiaTheme="minorEastAsia" w:cs="Arial"/>
          <w:color w:val="000000"/>
          <w:sz w:val="20"/>
          <w:szCs w:val="20"/>
          <w:lang w:eastAsia="fr-FR"/>
        </w:rPr>
        <w:t>Le nombre de ces locaux, surface, situation géographique, est communiqué lors de la réunion de présentation.</w:t>
      </w:r>
    </w:p>
    <w:p w14:paraId="21345436" w14:textId="77777777" w:rsidR="0018583D" w:rsidRPr="0018583D" w:rsidRDefault="0018583D" w:rsidP="0018583D">
      <w:pPr>
        <w:keepNext/>
        <w:keepLines/>
        <w:widowControl w:val="0"/>
        <w:tabs>
          <w:tab w:val="left" w:pos="392"/>
          <w:tab w:val="left" w:pos="828"/>
        </w:tabs>
        <w:autoSpaceDE w:val="0"/>
        <w:autoSpaceDN w:val="0"/>
        <w:adjustRightInd w:val="0"/>
        <w:spacing w:after="0" w:line="240" w:lineRule="auto"/>
        <w:ind w:left="468"/>
        <w:jc w:val="both"/>
        <w:rPr>
          <w:rFonts w:eastAsiaTheme="minorEastAsia" w:cs="Arial"/>
          <w:sz w:val="16"/>
          <w:szCs w:val="16"/>
          <w:lang w:eastAsia="fr-FR"/>
        </w:rPr>
      </w:pPr>
    </w:p>
    <w:p w14:paraId="6F8F699D" w14:textId="535DDE05" w:rsidR="0018583D" w:rsidRPr="0018583D" w:rsidRDefault="00D67378"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Pr>
          <w:rFonts w:eastAsiaTheme="minorEastAsia" w:cs="Arial"/>
          <w:b/>
          <w:bCs/>
          <w:color w:val="000000"/>
          <w:sz w:val="20"/>
          <w:szCs w:val="20"/>
          <w:lang w:eastAsia="fr-FR"/>
        </w:rPr>
        <w:t>Gestion des ressources et fournitures nécessaires à l’exécution des prestations</w:t>
      </w:r>
      <w:r w:rsidR="0018583D" w:rsidRPr="0018583D">
        <w:rPr>
          <w:rFonts w:eastAsiaTheme="minorEastAsia" w:cs="Arial"/>
          <w:b/>
          <w:bCs/>
          <w:color w:val="000000"/>
          <w:sz w:val="20"/>
          <w:szCs w:val="20"/>
          <w:lang w:eastAsia="fr-FR"/>
        </w:rPr>
        <w:t> :</w:t>
      </w:r>
    </w:p>
    <w:p w14:paraId="4813974C" w14:textId="14E815F6" w:rsidR="00D67378" w:rsidRPr="00D67378" w:rsidRDefault="00D6737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2A017DA" w14:textId="5465E0A9" w:rsidR="00D67378" w:rsidRPr="00DE41DF" w:rsidRDefault="00D67378"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E41DF">
        <w:rPr>
          <w:rFonts w:eastAsiaTheme="minorEastAsia" w:cs="Arial"/>
          <w:b/>
          <w:i/>
          <w:color w:val="002060"/>
          <w:sz w:val="20"/>
          <w:szCs w:val="20"/>
          <w:lang w:eastAsia="fr-FR"/>
        </w:rPr>
        <w:t>Fournitures mises à disposition</w:t>
      </w:r>
    </w:p>
    <w:p w14:paraId="42BFC67C" w14:textId="6A032AC1" w:rsidR="00D67378" w:rsidRDefault="00D67378" w:rsidP="00D6737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D67378">
        <w:rPr>
          <w:rFonts w:eastAsiaTheme="minorEastAsia" w:cs="Arial"/>
          <w:color w:val="000000"/>
          <w:sz w:val="20"/>
          <w:szCs w:val="20"/>
          <w:lang w:eastAsia="fr-FR"/>
        </w:rPr>
        <w:t>Le Pouvoir adjudicateur met gratuitement à disposition du Titulaire, pour l’exécution des prestations, l’eau et l’électricité nécessaires. Ces ressources doivent être utilisées exclusivement dans le cadre de l’exécution du présent marché.</w:t>
      </w:r>
    </w:p>
    <w:p w14:paraId="5DE09B93" w14:textId="51CABD9B" w:rsidR="00DE41DF" w:rsidRPr="00D67378" w:rsidRDefault="00DE41DF" w:rsidP="00D6737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Pr>
          <w:rFonts w:eastAsiaTheme="minorEastAsia" w:cs="Arial"/>
          <w:color w:val="000000"/>
          <w:sz w:val="20"/>
          <w:szCs w:val="20"/>
          <w:lang w:eastAsia="fr-FR"/>
        </w:rPr>
        <w:t>La CPAM 77 fournit également les consommables sanitaires</w:t>
      </w:r>
      <w:r w:rsidRPr="00DE41DF">
        <w:rPr>
          <w:rFonts w:eastAsiaTheme="minorEastAsia" w:cs="Arial"/>
          <w:color w:val="000000"/>
          <w:sz w:val="20"/>
          <w:szCs w:val="20"/>
          <w:lang w:eastAsia="fr-FR"/>
        </w:rPr>
        <w:t xml:space="preserve"> (papier toilette, savons, essuies mains),</w:t>
      </w:r>
      <w:r>
        <w:rPr>
          <w:rFonts w:eastAsiaTheme="minorEastAsia" w:cs="Arial"/>
          <w:color w:val="000000"/>
          <w:sz w:val="20"/>
          <w:szCs w:val="20"/>
          <w:lang w:eastAsia="fr-FR"/>
        </w:rPr>
        <w:t>et assure</w:t>
      </w:r>
      <w:r w:rsidRPr="00DE41DF">
        <w:rPr>
          <w:rFonts w:eastAsiaTheme="minorEastAsia" w:cs="Arial"/>
          <w:color w:val="000000"/>
          <w:sz w:val="20"/>
          <w:szCs w:val="20"/>
          <w:lang w:eastAsia="fr-FR"/>
        </w:rPr>
        <w:t xml:space="preserve"> la maintenanc</w:t>
      </w:r>
      <w:r>
        <w:rPr>
          <w:rFonts w:eastAsiaTheme="minorEastAsia" w:cs="Arial"/>
          <w:color w:val="000000"/>
          <w:sz w:val="20"/>
          <w:szCs w:val="20"/>
          <w:lang w:eastAsia="fr-FR"/>
        </w:rPr>
        <w:t>e des différents distributeurs mis en place dans les locaux sanitaires.</w:t>
      </w:r>
    </w:p>
    <w:p w14:paraId="7E1C3209" w14:textId="77777777" w:rsidR="00D67378" w:rsidRDefault="00D6737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6CE0C39" w14:textId="2A5E48D1" w:rsidR="00D67378" w:rsidRPr="00DE41DF" w:rsidRDefault="00D67378"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E41DF">
        <w:rPr>
          <w:rFonts w:eastAsiaTheme="minorEastAsia" w:cs="Arial"/>
          <w:b/>
          <w:i/>
          <w:color w:val="002060"/>
          <w:sz w:val="20"/>
          <w:szCs w:val="20"/>
          <w:lang w:eastAsia="fr-FR"/>
        </w:rPr>
        <w:t>Bonne gestion des ressources</w:t>
      </w:r>
    </w:p>
    <w:p w14:paraId="39B7CEA2" w14:textId="77777777" w:rsidR="00D67378" w:rsidRPr="00D67378" w:rsidRDefault="00D67378" w:rsidP="00D6737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D67378">
        <w:rPr>
          <w:rFonts w:eastAsiaTheme="minorEastAsia" w:cs="Arial"/>
          <w:color w:val="000000"/>
          <w:sz w:val="20"/>
          <w:szCs w:val="20"/>
          <w:lang w:eastAsia="fr-FR"/>
        </w:rPr>
        <w:t>Le Titulaire est tenu de veiller à une utilisation rationnelle et économiquement responsable de l’eau et de l’électricité mises à sa disposition. Il adoptera toutes les mesures nécessaires pour limiter les gaspillages, optimiser la consommation et éviter tout usage détourné de ces ressources.</w:t>
      </w:r>
    </w:p>
    <w:p w14:paraId="5B7EF437" w14:textId="77777777" w:rsidR="00D67378" w:rsidRPr="00D67378" w:rsidRDefault="00D6737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06BDA3E" w14:textId="46FC1772" w:rsidR="00D67378" w:rsidRPr="00DE41DF" w:rsidRDefault="00D67378"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E41DF">
        <w:rPr>
          <w:rFonts w:eastAsiaTheme="minorEastAsia" w:cs="Arial"/>
          <w:b/>
          <w:i/>
          <w:color w:val="002060"/>
          <w:sz w:val="20"/>
          <w:szCs w:val="20"/>
          <w:lang w:eastAsia="fr-FR"/>
        </w:rPr>
        <w:t>Responsabilités du Titulaire</w:t>
      </w:r>
    </w:p>
    <w:p w14:paraId="34A04475" w14:textId="77777777" w:rsidR="00D67378" w:rsidRPr="00D67378" w:rsidRDefault="00D67378" w:rsidP="00D6737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D67378">
        <w:rPr>
          <w:rFonts w:eastAsiaTheme="minorEastAsia" w:cs="Arial"/>
          <w:color w:val="000000"/>
          <w:sz w:val="20"/>
          <w:szCs w:val="20"/>
          <w:lang w:eastAsia="fr-FR"/>
        </w:rPr>
        <w:t xml:space="preserve">Le Titulaire reste responsable de tout dommage ou dysfonctionnement résultant d’une mauvaise utilisation ou d’un usage abusif des ressources fournies par le Pouvoir adjudicateur. En cas de manquement, le Pouvoir adjudicateur pourra exiger des mesures correctives ou </w:t>
      </w:r>
      <w:r w:rsidRPr="0061627F">
        <w:rPr>
          <w:rFonts w:eastAsiaTheme="minorEastAsia" w:cs="Arial"/>
          <w:color w:val="000000"/>
          <w:sz w:val="20"/>
          <w:szCs w:val="20"/>
          <w:lang w:eastAsia="fr-FR"/>
        </w:rPr>
        <w:t>appliquer des pénalités conformément aux dispositions du marché.</w:t>
      </w:r>
    </w:p>
    <w:p w14:paraId="036EFE5F" w14:textId="4C3A3BBE" w:rsidR="00D67378" w:rsidRDefault="00D6737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7112C78E" w14:textId="536E007D" w:rsidR="00DE7AA8" w:rsidRDefault="00DE7AA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3E15A609" w14:textId="7F9EA377" w:rsidR="00DE7AA8" w:rsidRDefault="00DE7AA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3F21774" w14:textId="77777777" w:rsidR="00DE7AA8" w:rsidRPr="00D67378" w:rsidRDefault="00DE7AA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4212906" w14:textId="34102605" w:rsidR="00D67378" w:rsidRPr="00DE41DF" w:rsidRDefault="00D67378"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E41DF">
        <w:rPr>
          <w:rFonts w:eastAsiaTheme="minorEastAsia" w:cs="Arial"/>
          <w:b/>
          <w:i/>
          <w:color w:val="002060"/>
          <w:sz w:val="20"/>
          <w:szCs w:val="20"/>
          <w:lang w:eastAsia="fr-FR"/>
        </w:rPr>
        <w:lastRenderedPageBreak/>
        <w:t>Contrôle et suivi</w:t>
      </w:r>
    </w:p>
    <w:p w14:paraId="172FB2F5" w14:textId="77777777" w:rsidR="00D67378" w:rsidRPr="00D67378" w:rsidRDefault="00D67378" w:rsidP="00D67378">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D67378">
        <w:rPr>
          <w:rFonts w:eastAsiaTheme="minorEastAsia" w:cs="Arial"/>
          <w:color w:val="000000"/>
          <w:sz w:val="20"/>
          <w:szCs w:val="20"/>
          <w:lang w:eastAsia="fr-FR"/>
        </w:rPr>
        <w:t>Le Pouvoir adjudicateur se réserve le droit de contrôler la consommation d’eau et d’électricité sur les sites. Le Titulaire s’engage à fournir toute information ou document nécessaire à ce suivi.</w:t>
      </w:r>
    </w:p>
    <w:p w14:paraId="1BF12A70" w14:textId="77777777" w:rsidR="00D67378" w:rsidRPr="00D67378" w:rsidRDefault="00D67378" w:rsidP="00D67378">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0DF5BE77" w14:textId="4A682C71" w:rsidR="00D67378" w:rsidRPr="00DE41DF" w:rsidRDefault="00D67378" w:rsidP="000E3609">
      <w:pPr>
        <w:pStyle w:val="Paragraphedeliste"/>
        <w:keepLines/>
        <w:widowControl w:val="0"/>
        <w:numPr>
          <w:ilvl w:val="0"/>
          <w:numId w:val="7"/>
        </w:numPr>
        <w:tabs>
          <w:tab w:val="left" w:pos="392"/>
        </w:tabs>
        <w:autoSpaceDE w:val="0"/>
        <w:autoSpaceDN w:val="0"/>
        <w:adjustRightInd w:val="0"/>
        <w:spacing w:after="0" w:line="240" w:lineRule="auto"/>
        <w:ind w:left="1276" w:right="111"/>
        <w:jc w:val="both"/>
        <w:rPr>
          <w:rFonts w:eastAsiaTheme="minorEastAsia" w:cs="Arial"/>
          <w:b/>
          <w:i/>
          <w:color w:val="002060"/>
          <w:sz w:val="20"/>
          <w:szCs w:val="20"/>
          <w:lang w:eastAsia="fr-FR"/>
        </w:rPr>
      </w:pPr>
      <w:r w:rsidRPr="00DE41DF">
        <w:rPr>
          <w:rFonts w:eastAsiaTheme="minorEastAsia" w:cs="Arial"/>
          <w:b/>
          <w:i/>
          <w:color w:val="002060"/>
          <w:sz w:val="20"/>
          <w:szCs w:val="20"/>
          <w:lang w:eastAsia="fr-FR"/>
        </w:rPr>
        <w:t>Respect des normes environnementales</w:t>
      </w:r>
    </w:p>
    <w:p w14:paraId="491CBCFE" w14:textId="0C9FCB01" w:rsidR="0018583D" w:rsidRPr="00DE41DF" w:rsidRDefault="00D67378" w:rsidP="00DE41DF">
      <w:pPr>
        <w:keepLines/>
        <w:widowControl w:val="0"/>
        <w:tabs>
          <w:tab w:val="left" w:pos="392"/>
        </w:tabs>
        <w:autoSpaceDE w:val="0"/>
        <w:autoSpaceDN w:val="0"/>
        <w:adjustRightInd w:val="0"/>
        <w:spacing w:before="240" w:after="0" w:line="240" w:lineRule="auto"/>
        <w:ind w:left="117" w:right="111"/>
        <w:jc w:val="both"/>
        <w:rPr>
          <w:rFonts w:eastAsiaTheme="minorEastAsia" w:cs="Arial"/>
          <w:color w:val="000000"/>
          <w:sz w:val="20"/>
          <w:szCs w:val="20"/>
          <w:lang w:eastAsia="fr-FR"/>
        </w:rPr>
      </w:pPr>
      <w:r w:rsidRPr="00D67378">
        <w:rPr>
          <w:rFonts w:eastAsiaTheme="minorEastAsia" w:cs="Arial"/>
          <w:color w:val="000000"/>
          <w:sz w:val="20"/>
          <w:szCs w:val="20"/>
          <w:lang w:eastAsia="fr-FR"/>
        </w:rPr>
        <w:t>Le Titulaire veillera à respecter l’ensemble des règles et normes environnementales applicables, notamment celles relatives à la consommation responsable des ressources naturelles.</w:t>
      </w:r>
    </w:p>
    <w:p w14:paraId="254ABFC8" w14:textId="02D020AB" w:rsidR="004272BE" w:rsidRPr="004272BE" w:rsidRDefault="004272BE"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sz w:val="24"/>
          <w:szCs w:val="24"/>
          <w:lang w:eastAsia="fr-FR"/>
        </w:rPr>
      </w:pPr>
      <w:r>
        <w:rPr>
          <w:rFonts w:eastAsiaTheme="minorEastAsia" w:cs="Arial"/>
          <w:b/>
          <w:bCs/>
          <w:color w:val="000000"/>
          <w:sz w:val="20"/>
          <w:szCs w:val="20"/>
          <w:lang w:eastAsia="fr-FR"/>
        </w:rPr>
        <w:t>F</w:t>
      </w:r>
      <w:r w:rsidRPr="004272BE">
        <w:rPr>
          <w:rFonts w:eastAsiaTheme="minorEastAsia" w:cs="Arial"/>
          <w:b/>
          <w:bCs/>
          <w:color w:val="000000"/>
          <w:sz w:val="20"/>
          <w:szCs w:val="20"/>
          <w:lang w:eastAsia="fr-FR"/>
        </w:rPr>
        <w:t>ormation du personnel :</w:t>
      </w:r>
    </w:p>
    <w:p w14:paraId="3FAC1042"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6F87B15"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272BE">
        <w:rPr>
          <w:rFonts w:eastAsiaTheme="minorEastAsia" w:cs="Arial"/>
          <w:color w:val="000000"/>
          <w:sz w:val="20"/>
          <w:szCs w:val="20"/>
          <w:lang w:eastAsia="fr-FR"/>
        </w:rPr>
        <w:t>Le titulaire met en œuvre, pour l’exécution des prestations, des machines et équipements adaptés (notamment auto-laveuses, monobrosses, décapeuses, balayeuses ou équipements équivalents), conformes aux normes en vigueur et maintenus en parfait état de fonctionnement.</w:t>
      </w:r>
    </w:p>
    <w:p w14:paraId="4596BCEE"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2DACA4E"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272BE">
        <w:rPr>
          <w:rFonts w:eastAsiaTheme="minorEastAsia" w:cs="Arial"/>
          <w:color w:val="000000"/>
          <w:sz w:val="20"/>
          <w:szCs w:val="20"/>
          <w:lang w:eastAsia="fr-FR"/>
        </w:rPr>
        <w:t>En cas de panne, dysfonctionnement ou non-conformité, le titulaire procède immédiatement au retrait du matériel défectueux dans un délai de 24h.</w:t>
      </w:r>
    </w:p>
    <w:p w14:paraId="3BB928A5" w14:textId="77777777" w:rsid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E8FF5FD" w14:textId="080B7CA3"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272BE">
        <w:rPr>
          <w:rFonts w:eastAsiaTheme="minorEastAsia" w:cs="Arial"/>
          <w:color w:val="000000"/>
          <w:sz w:val="20"/>
          <w:szCs w:val="20"/>
          <w:lang w:eastAsia="fr-FR"/>
        </w:rPr>
        <w:t>Aucun équipement hors d’usage ne pourra être entreposé sur les sites de la CPAM de Seine-et-Marne. Le titulaire assure, sans délai et à ses frais, le remplacement du matériel par un équipement présentant des caractéristiques et performances au moins équivalentes, de manière à garantir la continuité et la qualité du service.</w:t>
      </w:r>
    </w:p>
    <w:p w14:paraId="53DCDB14"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5ACD64E2"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4272BE">
        <w:rPr>
          <w:rFonts w:eastAsiaTheme="minorEastAsia" w:cs="Arial"/>
          <w:color w:val="000000"/>
          <w:sz w:val="20"/>
          <w:szCs w:val="20"/>
          <w:lang w:eastAsia="fr-FR"/>
        </w:rPr>
        <w:t>Le titulaire s’assure que le personnel affecté à l’exécution des prestations possède les compétences requises et a reçu la formation nécessaire à l’utilisation des matériels et équipements employés, notamment en matière de sécurité et de prévention des risques professionnels.</w:t>
      </w:r>
    </w:p>
    <w:p w14:paraId="14A40B0B" w14:textId="77777777" w:rsidR="004272BE" w:rsidRP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74486FC6" w14:textId="0E83553F" w:rsidR="004272BE" w:rsidRDefault="004272BE"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61627F">
        <w:rPr>
          <w:rFonts w:eastAsiaTheme="minorEastAsia" w:cs="Arial"/>
          <w:color w:val="000000"/>
          <w:sz w:val="20"/>
          <w:szCs w:val="20"/>
          <w:lang w:eastAsia="fr-FR"/>
        </w:rPr>
        <w:t>Si ces éléments ne sont pas respectés, le Pouvoir Adjudicateur se réserve le droit d’appliquer les pénalités prévues à l’</w:t>
      </w:r>
      <w:r w:rsidR="00957750" w:rsidRPr="0061627F">
        <w:rPr>
          <w:rFonts w:eastAsiaTheme="minorEastAsia" w:cs="Arial"/>
          <w:color w:val="000000"/>
          <w:sz w:val="20"/>
          <w:szCs w:val="20"/>
          <w:lang w:eastAsia="fr-FR"/>
        </w:rPr>
        <w:t>article 8</w:t>
      </w:r>
      <w:r w:rsidRPr="0061627F">
        <w:rPr>
          <w:rFonts w:eastAsiaTheme="minorEastAsia" w:cs="Arial"/>
          <w:color w:val="000000"/>
          <w:sz w:val="20"/>
          <w:szCs w:val="20"/>
          <w:lang w:eastAsia="fr-FR"/>
        </w:rPr>
        <w:t xml:space="preserve"> du CCAP.</w:t>
      </w:r>
    </w:p>
    <w:p w14:paraId="02F1AFF6" w14:textId="3F627262" w:rsidR="00DE41DF" w:rsidRPr="004272BE" w:rsidRDefault="00DE41DF" w:rsidP="004272BE">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p>
    <w:p w14:paraId="436AAE3D" w14:textId="77777777" w:rsidR="00056D8A" w:rsidRPr="00056D8A" w:rsidRDefault="00056D8A" w:rsidP="000E3609">
      <w:pPr>
        <w:keepNext/>
        <w:keepLines/>
        <w:widowControl w:val="0"/>
        <w:numPr>
          <w:ilvl w:val="0"/>
          <w:numId w:val="3"/>
        </w:numPr>
        <w:tabs>
          <w:tab w:val="left" w:pos="392"/>
          <w:tab w:val="left" w:pos="828"/>
        </w:tabs>
        <w:autoSpaceDE w:val="0"/>
        <w:autoSpaceDN w:val="0"/>
        <w:adjustRightInd w:val="0"/>
        <w:spacing w:after="0" w:line="240" w:lineRule="auto"/>
        <w:jc w:val="both"/>
        <w:rPr>
          <w:rFonts w:eastAsiaTheme="minorEastAsia" w:cs="Arial"/>
          <w:sz w:val="24"/>
          <w:szCs w:val="24"/>
          <w:lang w:eastAsia="fr-FR"/>
        </w:rPr>
      </w:pPr>
      <w:r w:rsidRPr="00056D8A">
        <w:rPr>
          <w:rFonts w:eastAsiaTheme="minorEastAsia" w:cs="Arial"/>
          <w:b/>
          <w:bCs/>
          <w:color w:val="000000"/>
          <w:sz w:val="20"/>
          <w:szCs w:val="20"/>
          <w:lang w:eastAsia="fr-FR"/>
        </w:rPr>
        <w:t>Tenue vestimentaire, Equipements et Protection Individuelle et Divers :</w:t>
      </w:r>
    </w:p>
    <w:p w14:paraId="6EAB2D7A" w14:textId="77777777" w:rsidR="00056D8A" w:rsidRPr="00DE41DF" w:rsidRDefault="00056D8A" w:rsidP="00056D8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16"/>
          <w:szCs w:val="16"/>
          <w:lang w:eastAsia="fr-FR"/>
        </w:rPr>
      </w:pPr>
    </w:p>
    <w:p w14:paraId="14542E05" w14:textId="77777777" w:rsidR="00FB15DC" w:rsidRPr="00FB15DC" w:rsidRDefault="00FB15DC" w:rsidP="00FB15DC">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FB15DC">
        <w:rPr>
          <w:rFonts w:eastAsiaTheme="minorEastAsia" w:cs="Arial"/>
          <w:color w:val="000000"/>
          <w:sz w:val="20"/>
          <w:szCs w:val="20"/>
          <w:lang w:eastAsia="fr-FR"/>
        </w:rPr>
        <w:t>Le Titulaire s’engage à fournir à l’ensemble de son personnel une tenue vestimentaire et des équipements de protection individuelle (EPI) adaptés à l’activité de nettoyage et nécessaires à la bonne exécution des prestations (gants, chaussures, tenue, etc.). La liste précise des équipements mis à disposition sera détaillée dans le mémoire technique du Titulaire.</w:t>
      </w:r>
    </w:p>
    <w:p w14:paraId="7C7628B0" w14:textId="77777777" w:rsidR="00FB15DC" w:rsidRPr="00DE41DF" w:rsidRDefault="00FB15DC" w:rsidP="00FB15DC">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16"/>
          <w:szCs w:val="16"/>
          <w:lang w:eastAsia="fr-FR"/>
        </w:rPr>
      </w:pPr>
    </w:p>
    <w:p w14:paraId="5C03F4F3" w14:textId="08FA1E68" w:rsidR="00FB15DC" w:rsidRPr="00FB15DC" w:rsidRDefault="00FB15DC" w:rsidP="00FB15DC">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FB15DC">
        <w:rPr>
          <w:rFonts w:eastAsiaTheme="minorEastAsia" w:cs="Arial"/>
          <w:color w:val="000000"/>
          <w:sz w:val="20"/>
          <w:szCs w:val="20"/>
          <w:lang w:eastAsia="fr-FR"/>
        </w:rPr>
        <w:t xml:space="preserve">Chaque tenue </w:t>
      </w:r>
      <w:r w:rsidR="00BF0C32">
        <w:rPr>
          <w:rFonts w:eastAsiaTheme="minorEastAsia" w:cs="Arial"/>
          <w:color w:val="000000"/>
          <w:sz w:val="20"/>
          <w:szCs w:val="20"/>
          <w:lang w:eastAsia="fr-FR"/>
        </w:rPr>
        <w:t>doit</w:t>
      </w:r>
      <w:r w:rsidRPr="00FB15DC">
        <w:rPr>
          <w:rFonts w:eastAsiaTheme="minorEastAsia" w:cs="Arial"/>
          <w:color w:val="000000"/>
          <w:sz w:val="20"/>
          <w:szCs w:val="20"/>
          <w:lang w:eastAsia="fr-FR"/>
        </w:rPr>
        <w:t xml:space="preserve"> être clairement identifiée par le logo du Titulaire ainsi que par le nom de l’agent auquel elle est attribuée, afin de garantir l’identification du personnel sur site.</w:t>
      </w:r>
    </w:p>
    <w:p w14:paraId="1ED908CA" w14:textId="77777777" w:rsidR="00FB15DC" w:rsidRPr="00DE41DF" w:rsidRDefault="00FB15DC" w:rsidP="00FB15DC">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16"/>
          <w:szCs w:val="16"/>
          <w:lang w:eastAsia="fr-FR"/>
        </w:rPr>
      </w:pPr>
    </w:p>
    <w:p w14:paraId="721FDE3F" w14:textId="0176714C" w:rsidR="00FB15DC" w:rsidRDefault="00FB15DC" w:rsidP="00056D8A">
      <w:pPr>
        <w:keepLines/>
        <w:widowControl w:val="0"/>
        <w:tabs>
          <w:tab w:val="left" w:pos="392"/>
        </w:tabs>
        <w:autoSpaceDE w:val="0"/>
        <w:autoSpaceDN w:val="0"/>
        <w:adjustRightInd w:val="0"/>
        <w:spacing w:after="0" w:line="240" w:lineRule="auto"/>
        <w:ind w:left="117" w:right="111"/>
        <w:jc w:val="both"/>
        <w:rPr>
          <w:rFonts w:eastAsiaTheme="minorEastAsia" w:cs="Arial"/>
          <w:color w:val="000000"/>
          <w:sz w:val="20"/>
          <w:szCs w:val="20"/>
          <w:lang w:eastAsia="fr-FR"/>
        </w:rPr>
      </w:pPr>
      <w:r w:rsidRPr="00FB15DC">
        <w:rPr>
          <w:rFonts w:eastAsiaTheme="minorEastAsia" w:cs="Arial"/>
          <w:color w:val="000000"/>
          <w:sz w:val="20"/>
          <w:szCs w:val="20"/>
          <w:lang w:eastAsia="fr-FR"/>
        </w:rPr>
        <w:t xml:space="preserve">Le Pouvoir adjudicateur, dans le cadre des contrôles réguliers, pourra apprécier le respect de ces obligations. </w:t>
      </w:r>
      <w:r w:rsidRPr="0061627F">
        <w:rPr>
          <w:rFonts w:eastAsiaTheme="minorEastAsia" w:cs="Arial"/>
          <w:color w:val="000000"/>
          <w:sz w:val="20"/>
          <w:szCs w:val="20"/>
          <w:lang w:eastAsia="fr-FR"/>
        </w:rPr>
        <w:t>Tout manquement à ces prescriptions sera sanctionné conformément aux dispositions de l’</w:t>
      </w:r>
      <w:r w:rsidR="00957750" w:rsidRPr="0061627F">
        <w:rPr>
          <w:rFonts w:eastAsiaTheme="minorEastAsia" w:cs="Arial"/>
          <w:color w:val="000000"/>
          <w:sz w:val="20"/>
          <w:szCs w:val="20"/>
          <w:lang w:eastAsia="fr-FR"/>
        </w:rPr>
        <w:t>article 8</w:t>
      </w:r>
      <w:r w:rsidRPr="0061627F">
        <w:rPr>
          <w:rFonts w:eastAsiaTheme="minorEastAsia" w:cs="Arial"/>
          <w:color w:val="000000"/>
          <w:sz w:val="20"/>
          <w:szCs w:val="20"/>
          <w:lang w:eastAsia="fr-FR"/>
        </w:rPr>
        <w:t xml:space="preserve"> du CCAP.</w:t>
      </w:r>
    </w:p>
    <w:p w14:paraId="1566C8FC" w14:textId="7449A1FB" w:rsidR="00192DDF" w:rsidRPr="00192DDF" w:rsidRDefault="00634650" w:rsidP="00D661E7">
      <w:pPr>
        <w:pStyle w:val="TITRE1SISMARCHE"/>
        <w:outlineLvl w:val="0"/>
        <w:rPr>
          <w:sz w:val="24"/>
          <w:szCs w:val="24"/>
        </w:rPr>
      </w:pPr>
      <w:bookmarkStart w:id="3" w:name="_Toc224906544"/>
      <w:r>
        <w:t>DESCRIPTION DES PRESTATIONS ATTENDUE</w:t>
      </w:r>
      <w:r w:rsidR="00AA6317">
        <w:t>S</w:t>
      </w:r>
      <w:bookmarkEnd w:id="3"/>
    </w:p>
    <w:p w14:paraId="74741A57" w14:textId="2A142434" w:rsidR="00192DDF" w:rsidRPr="0018583D" w:rsidRDefault="00192DDF"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Prestations </w:t>
      </w:r>
      <w:r w:rsidR="00BF0C32">
        <w:rPr>
          <w:rFonts w:eastAsiaTheme="minorEastAsia" w:cs="Arial"/>
          <w:b/>
          <w:bCs/>
          <w:color w:val="000000"/>
          <w:sz w:val="20"/>
          <w:szCs w:val="20"/>
          <w:lang w:eastAsia="fr-FR"/>
        </w:rPr>
        <w:t>récurrentes</w:t>
      </w:r>
      <w:r>
        <w:rPr>
          <w:rFonts w:eastAsiaTheme="minorEastAsia" w:cs="Arial"/>
          <w:b/>
          <w:bCs/>
          <w:color w:val="000000"/>
          <w:sz w:val="20"/>
          <w:szCs w:val="20"/>
          <w:lang w:eastAsia="fr-FR"/>
        </w:rPr>
        <w:t xml:space="preserve"> prévues </w:t>
      </w:r>
      <w:r w:rsidR="00BF0C32">
        <w:rPr>
          <w:rFonts w:eastAsiaTheme="minorEastAsia" w:cs="Arial"/>
          <w:b/>
          <w:bCs/>
          <w:color w:val="000000"/>
          <w:sz w:val="20"/>
          <w:szCs w:val="20"/>
          <w:lang w:eastAsia="fr-FR"/>
        </w:rPr>
        <w:t>dans</w:t>
      </w:r>
      <w:r>
        <w:rPr>
          <w:rFonts w:eastAsiaTheme="minorEastAsia" w:cs="Arial"/>
          <w:b/>
          <w:bCs/>
          <w:color w:val="000000"/>
          <w:sz w:val="20"/>
          <w:szCs w:val="20"/>
          <w:lang w:eastAsia="fr-FR"/>
        </w:rPr>
        <w:t xml:space="preserve"> le forfait</w:t>
      </w:r>
      <w:r w:rsidRPr="0018583D">
        <w:rPr>
          <w:rFonts w:eastAsiaTheme="minorEastAsia" w:cs="Arial"/>
          <w:b/>
          <w:bCs/>
          <w:color w:val="000000"/>
          <w:sz w:val="20"/>
          <w:szCs w:val="20"/>
          <w:lang w:eastAsia="fr-FR"/>
        </w:rPr>
        <w:t xml:space="preserve"> :</w:t>
      </w:r>
    </w:p>
    <w:p w14:paraId="0A80CF80" w14:textId="59612B69" w:rsidR="00192DDF" w:rsidRDefault="00192DDF" w:rsidP="000174F4">
      <w:pPr>
        <w:spacing w:before="240"/>
        <w:jc w:val="both"/>
        <w:rPr>
          <w:sz w:val="20"/>
          <w:szCs w:val="20"/>
        </w:rPr>
      </w:pPr>
      <w:r>
        <w:rPr>
          <w:sz w:val="20"/>
          <w:szCs w:val="20"/>
        </w:rPr>
        <w:t>Les prestations récurrentes de nettoyage et entretien des locaux et des vitreries des sites de la CPAM 77 sont réalisées selon des périodicités définie et un niveau de qualité conforme aux exigences de la CPAM 77. Ces prestations sont détaillées ci-dessous et incluent l’ensemble des moyens humains, matériels et produits nécessaires à leur exécution.</w:t>
      </w:r>
    </w:p>
    <w:p w14:paraId="022D36F2" w14:textId="7DE970A5" w:rsidR="00192DDF" w:rsidRPr="00192DDF" w:rsidRDefault="00192DDF" w:rsidP="00192DDF">
      <w:pPr>
        <w:pBdr>
          <w:top w:val="single" w:sz="4" w:space="1" w:color="auto"/>
          <w:left w:val="single" w:sz="4" w:space="4" w:color="auto"/>
          <w:bottom w:val="single" w:sz="4" w:space="1" w:color="auto"/>
          <w:right w:val="single" w:sz="4" w:space="4" w:color="auto"/>
        </w:pBdr>
        <w:shd w:val="clear" w:color="auto" w:fill="002060"/>
        <w:spacing w:before="240"/>
        <w:jc w:val="center"/>
        <w:rPr>
          <w:b/>
          <w:sz w:val="20"/>
          <w:szCs w:val="20"/>
        </w:rPr>
      </w:pPr>
      <w:r w:rsidRPr="00192DDF">
        <w:rPr>
          <w:b/>
          <w:sz w:val="20"/>
          <w:szCs w:val="20"/>
        </w:rPr>
        <w:t>PRESTATIONS DE NETTOYAGE : LOTS 1, 2, 3</w:t>
      </w:r>
    </w:p>
    <w:p w14:paraId="1BA1A5A7" w14:textId="77777777" w:rsidR="00192DDF" w:rsidRPr="00192DDF" w:rsidRDefault="00192DDF" w:rsidP="00192DDF">
      <w:pPr>
        <w:spacing w:before="240"/>
        <w:jc w:val="both"/>
        <w:rPr>
          <w:sz w:val="20"/>
          <w:szCs w:val="20"/>
        </w:rPr>
      </w:pPr>
      <w:r w:rsidRPr="00192DDF">
        <w:rPr>
          <w:sz w:val="20"/>
          <w:szCs w:val="20"/>
        </w:rPr>
        <w:t>Les prestations décrites ci-après définissent le niveau minimal d’entretien attendu pour l’ensemble des locaux concernés par les lots n°1, 2 et 3.</w:t>
      </w:r>
    </w:p>
    <w:p w14:paraId="364985AB" w14:textId="3F4D368B" w:rsidR="00192DDF" w:rsidRPr="00192DDF" w:rsidRDefault="00192DDF" w:rsidP="00192DDF">
      <w:pPr>
        <w:spacing w:before="240"/>
        <w:jc w:val="both"/>
        <w:rPr>
          <w:sz w:val="20"/>
          <w:szCs w:val="20"/>
        </w:rPr>
      </w:pPr>
      <w:r w:rsidRPr="00192DDF">
        <w:rPr>
          <w:sz w:val="20"/>
          <w:szCs w:val="20"/>
        </w:rPr>
        <w:lastRenderedPageBreak/>
        <w:t xml:space="preserve">Le titulaire </w:t>
      </w:r>
      <w:r w:rsidR="00BF0C32">
        <w:rPr>
          <w:sz w:val="20"/>
          <w:szCs w:val="20"/>
        </w:rPr>
        <w:t>doit</w:t>
      </w:r>
      <w:r w:rsidRPr="00192DDF">
        <w:rPr>
          <w:sz w:val="20"/>
          <w:szCs w:val="20"/>
        </w:rPr>
        <w:t xml:space="preserve"> adapter son organisation afin de garantir en permanence un niveau de propreté</w:t>
      </w:r>
      <w:r>
        <w:rPr>
          <w:sz w:val="20"/>
          <w:szCs w:val="20"/>
        </w:rPr>
        <w:t xml:space="preserve"> conforme à l’usage des locaux.</w:t>
      </w:r>
    </w:p>
    <w:p w14:paraId="7FCB4E88" w14:textId="333BF3FB" w:rsidR="00192DDF" w:rsidRDefault="00192DDF" w:rsidP="00192DDF">
      <w:pPr>
        <w:spacing w:before="240"/>
        <w:jc w:val="both"/>
        <w:rPr>
          <w:sz w:val="20"/>
          <w:szCs w:val="20"/>
        </w:rPr>
      </w:pPr>
      <w:r w:rsidRPr="00192DDF">
        <w:rPr>
          <w:sz w:val="20"/>
          <w:szCs w:val="20"/>
        </w:rPr>
        <w:t>Les périodicités indiquées correspondent aux fréquences minimales d’intervention.</w:t>
      </w:r>
    </w:p>
    <w:p w14:paraId="1E0BB5EF" w14:textId="520FCAED" w:rsidR="00192DDF" w:rsidRPr="00192DDF" w:rsidRDefault="00192DDF" w:rsidP="00192DDF">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sidRPr="00192DDF">
        <w:rPr>
          <w:b/>
        </w:rPr>
        <w:t>Halls, salles d’attente et sas</w:t>
      </w:r>
    </w:p>
    <w:tbl>
      <w:tblPr>
        <w:tblStyle w:val="TableauGrille6Couleur-Accentuation5"/>
        <w:tblW w:w="9346" w:type="dxa"/>
        <w:tblLook w:val="04A0" w:firstRow="1" w:lastRow="0" w:firstColumn="1" w:lastColumn="0" w:noHBand="0" w:noVBand="1"/>
      </w:tblPr>
      <w:tblGrid>
        <w:gridCol w:w="6658"/>
        <w:gridCol w:w="2688"/>
      </w:tblGrid>
      <w:tr w:rsidR="00192DDF" w:rsidRPr="00192DDF" w14:paraId="5F86E9DB" w14:textId="77777777" w:rsidTr="00DE7A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58088581" w14:textId="77777777" w:rsidR="00192DDF" w:rsidRPr="00DE41DF" w:rsidRDefault="00192DDF" w:rsidP="003F5BC2">
            <w:pPr>
              <w:rPr>
                <w:rFonts w:eastAsia="Times New Roman" w:cs="Arial"/>
                <w:color w:val="auto"/>
                <w:sz w:val="20"/>
                <w:szCs w:val="20"/>
                <w:lang w:eastAsia="fr-FR"/>
              </w:rPr>
            </w:pPr>
            <w:r w:rsidRPr="00DE41DF">
              <w:rPr>
                <w:rFonts w:eastAsia="Times New Roman" w:cs="Arial"/>
                <w:color w:val="auto"/>
                <w:sz w:val="20"/>
                <w:szCs w:val="20"/>
                <w:lang w:eastAsia="fr-FR"/>
              </w:rPr>
              <w:t>Prestations</w:t>
            </w:r>
          </w:p>
        </w:tc>
        <w:tc>
          <w:tcPr>
            <w:tcW w:w="2688" w:type="dxa"/>
            <w:hideMark/>
          </w:tcPr>
          <w:p w14:paraId="59F678D8" w14:textId="77777777" w:rsidR="00192DDF" w:rsidRPr="00253D2F" w:rsidRDefault="00192DDF" w:rsidP="003F5BC2">
            <w:pP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253D2F">
              <w:rPr>
                <w:rFonts w:eastAsia="Times New Roman" w:cs="Arial"/>
                <w:sz w:val="20"/>
                <w:szCs w:val="20"/>
                <w:lang w:eastAsia="fr-FR"/>
              </w:rPr>
              <w:t>Périodicité</w:t>
            </w:r>
          </w:p>
        </w:tc>
      </w:tr>
      <w:tr w:rsidR="00192DDF" w:rsidRPr="00192DDF" w14:paraId="5050DA49" w14:textId="77777777" w:rsidTr="00DE7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55C66C45" w14:textId="77777777" w:rsidR="00192DDF" w:rsidRPr="00DE41DF" w:rsidRDefault="00192DDF" w:rsidP="00DE7AA8">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Balayage et lavage des sols</w:t>
            </w:r>
          </w:p>
        </w:tc>
        <w:tc>
          <w:tcPr>
            <w:tcW w:w="2688" w:type="dxa"/>
            <w:hideMark/>
          </w:tcPr>
          <w:p w14:paraId="38347A9E" w14:textId="77777777" w:rsidR="00192DDF" w:rsidRPr="00253D2F" w:rsidRDefault="00192DDF"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192DDF" w:rsidRPr="00192DDF" w14:paraId="28EC84A2" w14:textId="77777777" w:rsidTr="00DE7AA8">
        <w:tc>
          <w:tcPr>
            <w:cnfStyle w:val="001000000000" w:firstRow="0" w:lastRow="0" w:firstColumn="1" w:lastColumn="0" w:oddVBand="0" w:evenVBand="0" w:oddHBand="0" w:evenHBand="0" w:firstRowFirstColumn="0" w:firstRowLastColumn="0" w:lastRowFirstColumn="0" w:lastRowLastColumn="0"/>
            <w:tcW w:w="6658" w:type="dxa"/>
            <w:hideMark/>
          </w:tcPr>
          <w:p w14:paraId="48D30905" w14:textId="655DB479" w:rsidR="00192DDF" w:rsidRPr="00DE41DF" w:rsidRDefault="003F5BC2" w:rsidP="00DE7AA8">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w:t>
            </w:r>
            <w:r w:rsidR="00192DDF" w:rsidRPr="00DE41DF">
              <w:rPr>
                <w:rFonts w:eastAsia="Times New Roman" w:cs="Arial"/>
                <w:b w:val="0"/>
                <w:color w:val="auto"/>
                <w:sz w:val="20"/>
                <w:szCs w:val="20"/>
                <w:lang w:eastAsia="fr-FR"/>
              </w:rPr>
              <w:t xml:space="preserve"> bac</w:t>
            </w:r>
            <w:r w:rsidRPr="00DE41DF">
              <w:rPr>
                <w:rFonts w:eastAsia="Times New Roman" w:cs="Arial"/>
                <w:b w:val="0"/>
                <w:color w:val="auto"/>
                <w:sz w:val="20"/>
                <w:szCs w:val="20"/>
                <w:lang w:eastAsia="fr-FR"/>
              </w:rPr>
              <w:t xml:space="preserve">s des </w:t>
            </w:r>
            <w:r w:rsidR="00192DDF" w:rsidRPr="00DE41DF">
              <w:rPr>
                <w:rFonts w:eastAsia="Times New Roman" w:cs="Arial"/>
                <w:b w:val="0"/>
                <w:color w:val="auto"/>
                <w:sz w:val="20"/>
                <w:szCs w:val="20"/>
                <w:lang w:eastAsia="fr-FR"/>
              </w:rPr>
              <w:t>fontaine</w:t>
            </w:r>
            <w:r w:rsidRPr="00DE41DF">
              <w:rPr>
                <w:rFonts w:eastAsia="Times New Roman" w:cs="Arial"/>
                <w:b w:val="0"/>
                <w:color w:val="auto"/>
                <w:sz w:val="20"/>
                <w:szCs w:val="20"/>
                <w:lang w:eastAsia="fr-FR"/>
              </w:rPr>
              <w:t>s à eau</w:t>
            </w:r>
          </w:p>
        </w:tc>
        <w:tc>
          <w:tcPr>
            <w:tcW w:w="2688" w:type="dxa"/>
            <w:hideMark/>
          </w:tcPr>
          <w:p w14:paraId="630DF13C" w14:textId="77777777" w:rsidR="00192DDF" w:rsidRPr="00253D2F" w:rsidRDefault="00192DDF"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2 fois par semaine</w:t>
            </w:r>
          </w:p>
        </w:tc>
      </w:tr>
      <w:tr w:rsidR="00192DDF" w:rsidRPr="00192DDF" w14:paraId="680D515D" w14:textId="77777777" w:rsidTr="00DE7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14A8FBAB" w14:textId="77777777" w:rsidR="00192DDF" w:rsidRPr="00DE41DF" w:rsidRDefault="00192DDF" w:rsidP="00DE7AA8">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chaises (skaï, bois ou plastique) y compris piètements</w:t>
            </w:r>
          </w:p>
        </w:tc>
        <w:tc>
          <w:tcPr>
            <w:tcW w:w="2688" w:type="dxa"/>
            <w:hideMark/>
          </w:tcPr>
          <w:p w14:paraId="31CB872B" w14:textId="77777777" w:rsidR="00192DDF" w:rsidRPr="00253D2F" w:rsidRDefault="00192DDF"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semestre</w:t>
            </w:r>
          </w:p>
        </w:tc>
      </w:tr>
      <w:tr w:rsidR="00192DDF" w:rsidRPr="00192DDF" w14:paraId="34F8CE1E" w14:textId="77777777" w:rsidTr="00DE7AA8">
        <w:trPr>
          <w:trHeight w:val="308"/>
        </w:trPr>
        <w:tc>
          <w:tcPr>
            <w:cnfStyle w:val="001000000000" w:firstRow="0" w:lastRow="0" w:firstColumn="1" w:lastColumn="0" w:oddVBand="0" w:evenVBand="0" w:oddHBand="0" w:evenHBand="0" w:firstRowFirstColumn="0" w:firstRowLastColumn="0" w:lastRowFirstColumn="0" w:lastRowLastColumn="0"/>
            <w:tcW w:w="6658" w:type="dxa"/>
            <w:hideMark/>
          </w:tcPr>
          <w:p w14:paraId="61F74755" w14:textId="6C4A0237" w:rsidR="00192DDF" w:rsidRPr="00DE41DF" w:rsidRDefault="00192DDF" w:rsidP="00DE7AA8">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 xml:space="preserve">Application d’un </w:t>
            </w:r>
            <w:r w:rsidR="00B90780">
              <w:rPr>
                <w:rFonts w:eastAsia="Times New Roman" w:cs="Arial"/>
                <w:b w:val="0"/>
                <w:color w:val="auto"/>
                <w:sz w:val="20"/>
                <w:szCs w:val="20"/>
                <w:lang w:eastAsia="fr-FR"/>
              </w:rPr>
              <w:t>spray méthode</w:t>
            </w:r>
            <w:r w:rsidRPr="00DE41DF">
              <w:rPr>
                <w:rFonts w:eastAsia="Times New Roman" w:cs="Arial"/>
                <w:b w:val="0"/>
                <w:color w:val="auto"/>
                <w:sz w:val="20"/>
                <w:szCs w:val="20"/>
                <w:lang w:eastAsia="fr-FR"/>
              </w:rPr>
              <w:t xml:space="preserve"> régénérant</w:t>
            </w:r>
          </w:p>
        </w:tc>
        <w:tc>
          <w:tcPr>
            <w:tcW w:w="2688" w:type="dxa"/>
            <w:hideMark/>
          </w:tcPr>
          <w:p w14:paraId="66786CF5" w14:textId="77777777" w:rsidR="00192DDF" w:rsidRPr="00253D2F" w:rsidRDefault="00192DDF"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A774EC" w:rsidRPr="00253D2F" w14:paraId="55466E80" w14:textId="77777777" w:rsidTr="00DE7AA8">
        <w:tblPrEx>
          <w:jc w:val="center"/>
        </w:tblPrEx>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6658" w:type="dxa"/>
            <w:hideMark/>
          </w:tcPr>
          <w:p w14:paraId="31F51E56" w14:textId="77777777" w:rsidR="00A774EC" w:rsidRPr="00DE7AA8" w:rsidRDefault="00A774EC" w:rsidP="00DE7AA8">
            <w:pPr>
              <w:jc w:val="both"/>
              <w:rPr>
                <w:rFonts w:eastAsia="Times New Roman" w:cs="Arial"/>
                <w:b w:val="0"/>
                <w:color w:val="auto"/>
                <w:sz w:val="20"/>
                <w:szCs w:val="20"/>
                <w:lang w:eastAsia="fr-FR"/>
              </w:rPr>
            </w:pPr>
            <w:r w:rsidRPr="00DE7AA8">
              <w:rPr>
                <w:rFonts w:eastAsia="Times New Roman" w:cs="Arial"/>
                <w:b w:val="0"/>
                <w:color w:val="auto"/>
                <w:sz w:val="20"/>
                <w:szCs w:val="20"/>
                <w:lang w:eastAsia="fr-FR"/>
              </w:rPr>
              <w:t>Nettoyage des bas de portes (faces intérieures et extérieures) : élimination des traces, poussières, salissures et marques d’usage</w:t>
            </w:r>
          </w:p>
        </w:tc>
        <w:tc>
          <w:tcPr>
            <w:tcW w:w="2688" w:type="dxa"/>
            <w:vAlign w:val="center"/>
            <w:hideMark/>
          </w:tcPr>
          <w:p w14:paraId="2399906D" w14:textId="77777777" w:rsidR="00A774EC" w:rsidRPr="00253D2F" w:rsidRDefault="00A774EC" w:rsidP="00D35891">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A774EC" w:rsidRPr="00253D2F" w14:paraId="740E6AF6" w14:textId="77777777" w:rsidTr="00DE7AA8">
        <w:tblPrEx>
          <w:jc w:val="center"/>
        </w:tblPrEx>
        <w:trPr>
          <w:trHeight w:val="247"/>
          <w:jc w:val="center"/>
        </w:trPr>
        <w:tc>
          <w:tcPr>
            <w:cnfStyle w:val="001000000000" w:firstRow="0" w:lastRow="0" w:firstColumn="1" w:lastColumn="0" w:oddVBand="0" w:evenVBand="0" w:oddHBand="0" w:evenHBand="0" w:firstRowFirstColumn="0" w:firstRowLastColumn="0" w:lastRowFirstColumn="0" w:lastRowLastColumn="0"/>
            <w:tcW w:w="6658" w:type="dxa"/>
          </w:tcPr>
          <w:p w14:paraId="0A0A1A97" w14:textId="0CF5CC95" w:rsidR="00A774EC" w:rsidRPr="00DE7AA8" w:rsidRDefault="00A774EC" w:rsidP="00DE7AA8">
            <w:pPr>
              <w:jc w:val="both"/>
              <w:rPr>
                <w:rFonts w:eastAsia="Times New Roman" w:cs="Arial"/>
                <w:b w:val="0"/>
                <w:sz w:val="20"/>
                <w:szCs w:val="20"/>
                <w:lang w:eastAsia="fr-FR"/>
              </w:rPr>
            </w:pPr>
            <w:r w:rsidRPr="00DE7AA8">
              <w:rPr>
                <w:rFonts w:eastAsia="Times New Roman" w:cs="Arial"/>
                <w:b w:val="0"/>
                <w:color w:val="auto"/>
                <w:sz w:val="20"/>
                <w:szCs w:val="20"/>
                <w:lang w:eastAsia="fr-FR"/>
              </w:rPr>
              <w:t>Dépoussiérage et enlèvement des toiles d’araignées sur l’ensemble des surfaces en hauteur (angles de murs, plafonds, luminaires accessibles, dessus d’armoires</w:t>
            </w:r>
            <w:r w:rsidR="00DE7AA8">
              <w:rPr>
                <w:rFonts w:eastAsia="Times New Roman" w:cs="Arial"/>
                <w:b w:val="0"/>
                <w:color w:val="auto"/>
                <w:sz w:val="20"/>
                <w:szCs w:val="20"/>
                <w:lang w:eastAsia="fr-FR"/>
              </w:rPr>
              <w:t>...</w:t>
            </w:r>
            <w:r w:rsidRPr="00DE7AA8">
              <w:rPr>
                <w:rFonts w:eastAsia="Times New Roman" w:cs="Arial"/>
                <w:b w:val="0"/>
                <w:color w:val="auto"/>
                <w:sz w:val="20"/>
                <w:szCs w:val="20"/>
                <w:lang w:eastAsia="fr-FR"/>
              </w:rPr>
              <w:t>)</w:t>
            </w:r>
          </w:p>
        </w:tc>
        <w:tc>
          <w:tcPr>
            <w:tcW w:w="2688" w:type="dxa"/>
            <w:vAlign w:val="center"/>
          </w:tcPr>
          <w:p w14:paraId="40AAD086" w14:textId="77777777" w:rsidR="00A774EC" w:rsidRPr="00253D2F" w:rsidRDefault="00A774EC" w:rsidP="00D35891">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6259C2">
              <w:rPr>
                <w:rFonts w:eastAsia="Times New Roman" w:cs="Arial"/>
                <w:b/>
                <w:sz w:val="20"/>
                <w:szCs w:val="20"/>
                <w:lang w:eastAsia="fr-FR"/>
              </w:rPr>
              <w:t>1 fois par trimestre</w:t>
            </w:r>
          </w:p>
        </w:tc>
      </w:tr>
    </w:tbl>
    <w:p w14:paraId="51C6B9D8" w14:textId="587E5F40" w:rsidR="00192DDF" w:rsidRPr="003F5BC2" w:rsidRDefault="003F5BC2" w:rsidP="00192DDF">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rPr>
      </w:pPr>
      <w:r w:rsidRPr="003F5BC2">
        <w:rPr>
          <w:b/>
        </w:rPr>
        <w:t>Réceptions, passerelles, circulations et escaliers</w:t>
      </w:r>
    </w:p>
    <w:tbl>
      <w:tblPr>
        <w:tblStyle w:val="TableauGrille6Couleur-Accentuation5"/>
        <w:tblW w:w="0" w:type="auto"/>
        <w:tblLook w:val="04A0" w:firstRow="1" w:lastRow="0" w:firstColumn="1" w:lastColumn="0" w:noHBand="0" w:noVBand="1"/>
      </w:tblPr>
      <w:tblGrid>
        <w:gridCol w:w="6658"/>
        <w:gridCol w:w="2688"/>
      </w:tblGrid>
      <w:tr w:rsidR="00192DDF" w:rsidRPr="003F5BC2" w14:paraId="1A927CCE" w14:textId="77777777" w:rsidTr="003F5B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44063EC8" w14:textId="77777777" w:rsidR="00192DDF" w:rsidRPr="00DE41DF" w:rsidRDefault="00192DDF" w:rsidP="003F5BC2">
            <w:pPr>
              <w:rPr>
                <w:rFonts w:eastAsia="Times New Roman" w:cs="Arial"/>
                <w:color w:val="auto"/>
                <w:sz w:val="20"/>
                <w:szCs w:val="20"/>
                <w:lang w:eastAsia="fr-FR"/>
              </w:rPr>
            </w:pPr>
            <w:r w:rsidRPr="00DE41DF">
              <w:rPr>
                <w:rFonts w:eastAsia="Times New Roman" w:cs="Arial"/>
                <w:color w:val="auto"/>
                <w:sz w:val="20"/>
                <w:szCs w:val="20"/>
                <w:lang w:eastAsia="fr-FR"/>
              </w:rPr>
              <w:t>Prestations</w:t>
            </w:r>
          </w:p>
        </w:tc>
        <w:tc>
          <w:tcPr>
            <w:tcW w:w="2688" w:type="dxa"/>
            <w:hideMark/>
          </w:tcPr>
          <w:p w14:paraId="3EA35220" w14:textId="77777777" w:rsidR="00192DDF" w:rsidRPr="00253D2F" w:rsidRDefault="00192DDF" w:rsidP="003F5BC2">
            <w:pP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253D2F">
              <w:rPr>
                <w:rFonts w:eastAsia="Times New Roman" w:cs="Arial"/>
                <w:sz w:val="20"/>
                <w:szCs w:val="20"/>
                <w:lang w:eastAsia="fr-FR"/>
              </w:rPr>
              <w:t>Périodicité</w:t>
            </w:r>
          </w:p>
        </w:tc>
      </w:tr>
      <w:tr w:rsidR="00192DDF" w:rsidRPr="003F5BC2" w14:paraId="00432506" w14:textId="77777777" w:rsidTr="003F5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00CAA2E3" w14:textId="77777777" w:rsidR="00192DDF" w:rsidRPr="00DE41DF" w:rsidRDefault="00192DDF"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Balayage et aspiration des moquettes</w:t>
            </w:r>
          </w:p>
        </w:tc>
        <w:tc>
          <w:tcPr>
            <w:tcW w:w="2688" w:type="dxa"/>
            <w:hideMark/>
          </w:tcPr>
          <w:p w14:paraId="78D78CD8" w14:textId="77777777" w:rsidR="00192DDF" w:rsidRPr="00253D2F" w:rsidRDefault="00192DDF"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192DDF" w:rsidRPr="003F5BC2" w14:paraId="71BEFCED" w14:textId="77777777" w:rsidTr="003F5BC2">
        <w:tc>
          <w:tcPr>
            <w:cnfStyle w:val="001000000000" w:firstRow="0" w:lastRow="0" w:firstColumn="1" w:lastColumn="0" w:oddVBand="0" w:evenVBand="0" w:oddHBand="0" w:evenHBand="0" w:firstRowFirstColumn="0" w:firstRowLastColumn="0" w:lastRowFirstColumn="0" w:lastRowLastColumn="0"/>
            <w:tcW w:w="6658" w:type="dxa"/>
            <w:hideMark/>
          </w:tcPr>
          <w:p w14:paraId="31CF6DE0" w14:textId="77777777" w:rsidR="00192DDF" w:rsidRPr="00DE41DF" w:rsidRDefault="00192DDF"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Lavage des sols, marches et contremarches</w:t>
            </w:r>
          </w:p>
        </w:tc>
        <w:tc>
          <w:tcPr>
            <w:tcW w:w="2688" w:type="dxa"/>
            <w:hideMark/>
          </w:tcPr>
          <w:p w14:paraId="7DB7081B" w14:textId="77777777" w:rsidR="00192DDF" w:rsidRPr="00253D2F" w:rsidRDefault="00192DDF"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2 fois par semaine</w:t>
            </w:r>
          </w:p>
        </w:tc>
      </w:tr>
      <w:tr w:rsidR="00192DDF" w:rsidRPr="003F5BC2" w14:paraId="650C5370" w14:textId="77777777" w:rsidTr="003F5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46F9F986" w14:textId="77777777" w:rsidR="00192DDF" w:rsidRPr="00DE41DF" w:rsidRDefault="00192DDF"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Dépoussiérage des rampes</w:t>
            </w:r>
          </w:p>
        </w:tc>
        <w:tc>
          <w:tcPr>
            <w:tcW w:w="2688" w:type="dxa"/>
            <w:hideMark/>
          </w:tcPr>
          <w:p w14:paraId="7EE65308" w14:textId="77777777" w:rsidR="00192DDF" w:rsidRPr="00253D2F" w:rsidRDefault="00192DDF"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mois</w:t>
            </w:r>
          </w:p>
        </w:tc>
      </w:tr>
      <w:tr w:rsidR="00192DDF" w:rsidRPr="003F5BC2" w14:paraId="41E9CFE2" w14:textId="77777777" w:rsidTr="003F5BC2">
        <w:tc>
          <w:tcPr>
            <w:cnfStyle w:val="001000000000" w:firstRow="0" w:lastRow="0" w:firstColumn="1" w:lastColumn="0" w:oddVBand="0" w:evenVBand="0" w:oddHBand="0" w:evenHBand="0" w:firstRowFirstColumn="0" w:firstRowLastColumn="0" w:lastRowFirstColumn="0" w:lastRowLastColumn="0"/>
            <w:tcW w:w="6658" w:type="dxa"/>
            <w:hideMark/>
          </w:tcPr>
          <w:p w14:paraId="24E9E181" w14:textId="77777777" w:rsidR="00192DDF" w:rsidRPr="00DE41DF" w:rsidRDefault="00192DDF"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plinthes</w:t>
            </w:r>
          </w:p>
        </w:tc>
        <w:tc>
          <w:tcPr>
            <w:tcW w:w="2688" w:type="dxa"/>
            <w:hideMark/>
          </w:tcPr>
          <w:p w14:paraId="3B7CE855" w14:textId="77777777" w:rsidR="00192DDF" w:rsidRPr="00253D2F" w:rsidRDefault="00192DDF"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mois</w:t>
            </w:r>
          </w:p>
        </w:tc>
      </w:tr>
      <w:tr w:rsidR="00192DDF" w:rsidRPr="003F5BC2" w14:paraId="7A604D0B" w14:textId="77777777" w:rsidTr="003F5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hideMark/>
          </w:tcPr>
          <w:p w14:paraId="41D8E41F" w14:textId="49C3B7C5" w:rsidR="00192DDF" w:rsidRPr="00DE41DF" w:rsidRDefault="00192DDF"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 xml:space="preserve">Application d’un </w:t>
            </w:r>
            <w:r w:rsidR="00B90780">
              <w:rPr>
                <w:rFonts w:eastAsia="Times New Roman" w:cs="Arial"/>
                <w:b w:val="0"/>
                <w:color w:val="auto"/>
                <w:sz w:val="20"/>
                <w:szCs w:val="20"/>
                <w:lang w:eastAsia="fr-FR"/>
              </w:rPr>
              <w:t>spray méthode</w:t>
            </w:r>
            <w:r w:rsidRPr="00DE41DF">
              <w:rPr>
                <w:rFonts w:eastAsia="Times New Roman" w:cs="Arial"/>
                <w:b w:val="0"/>
                <w:color w:val="auto"/>
                <w:sz w:val="20"/>
                <w:szCs w:val="20"/>
                <w:lang w:eastAsia="fr-FR"/>
              </w:rPr>
              <w:t xml:space="preserve"> régénérant</w:t>
            </w:r>
          </w:p>
        </w:tc>
        <w:tc>
          <w:tcPr>
            <w:tcW w:w="2688" w:type="dxa"/>
            <w:hideMark/>
          </w:tcPr>
          <w:p w14:paraId="38B45CFE" w14:textId="77777777" w:rsidR="00192DDF" w:rsidRPr="00253D2F" w:rsidRDefault="00192DDF"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bl>
    <w:p w14:paraId="3DB78C54" w14:textId="1DC4A00C" w:rsidR="003F5BC2" w:rsidRPr="003F5BC2" w:rsidRDefault="003F5BC2" w:rsidP="003F5BC2">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sidRPr="003F5BC2">
        <w:rPr>
          <w:b/>
        </w:rPr>
        <w:t>Ascenseurs intérieurs et extérieurs</w:t>
      </w:r>
    </w:p>
    <w:tbl>
      <w:tblPr>
        <w:tblStyle w:val="TableauGrille6Couleur-Accentuation5"/>
        <w:tblW w:w="9324" w:type="dxa"/>
        <w:tblLook w:val="04A0" w:firstRow="1" w:lastRow="0" w:firstColumn="1" w:lastColumn="0" w:noHBand="0" w:noVBand="1"/>
      </w:tblPr>
      <w:tblGrid>
        <w:gridCol w:w="6799"/>
        <w:gridCol w:w="2525"/>
      </w:tblGrid>
      <w:tr w:rsidR="003F5BC2" w:rsidRPr="003F5BC2" w14:paraId="0EB1E903" w14:textId="77777777" w:rsidTr="003F5BC2">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6799" w:type="dxa"/>
            <w:hideMark/>
          </w:tcPr>
          <w:p w14:paraId="16D912A1" w14:textId="77777777" w:rsidR="003F5BC2" w:rsidRPr="00DE41DF" w:rsidRDefault="003F5BC2" w:rsidP="003F5BC2">
            <w:pPr>
              <w:rPr>
                <w:rFonts w:eastAsia="Times New Roman" w:cs="Arial"/>
                <w:color w:val="auto"/>
                <w:sz w:val="20"/>
                <w:szCs w:val="20"/>
                <w:lang w:eastAsia="fr-FR"/>
              </w:rPr>
            </w:pPr>
            <w:r w:rsidRPr="00DE41DF">
              <w:rPr>
                <w:rFonts w:eastAsia="Times New Roman" w:cs="Arial"/>
                <w:color w:val="auto"/>
                <w:sz w:val="20"/>
                <w:szCs w:val="20"/>
                <w:lang w:eastAsia="fr-FR"/>
              </w:rPr>
              <w:t>Prestations</w:t>
            </w:r>
          </w:p>
        </w:tc>
        <w:tc>
          <w:tcPr>
            <w:tcW w:w="2525" w:type="dxa"/>
            <w:hideMark/>
          </w:tcPr>
          <w:p w14:paraId="20AC57D2" w14:textId="77777777" w:rsidR="003F5BC2" w:rsidRPr="00DE41DF" w:rsidRDefault="003F5BC2" w:rsidP="003F5BC2">
            <w:pP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fr-FR"/>
              </w:rPr>
            </w:pPr>
            <w:r w:rsidRPr="00253D2F">
              <w:rPr>
                <w:rFonts w:eastAsia="Times New Roman" w:cs="Arial"/>
                <w:sz w:val="20"/>
                <w:szCs w:val="20"/>
                <w:lang w:eastAsia="fr-FR"/>
              </w:rPr>
              <w:t>Périodicité</w:t>
            </w:r>
          </w:p>
        </w:tc>
      </w:tr>
      <w:tr w:rsidR="003F5BC2" w:rsidRPr="003F5BC2" w14:paraId="69B66A17" w14:textId="77777777" w:rsidTr="003F5BC2">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6799" w:type="dxa"/>
            <w:hideMark/>
          </w:tcPr>
          <w:p w14:paraId="5A44C3C6" w14:textId="77777777" w:rsidR="003F5BC2" w:rsidRPr="00DE41DF" w:rsidRDefault="003F5BC2"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Balayage des sols</w:t>
            </w:r>
          </w:p>
        </w:tc>
        <w:tc>
          <w:tcPr>
            <w:tcW w:w="2525" w:type="dxa"/>
            <w:hideMark/>
          </w:tcPr>
          <w:p w14:paraId="1B1758CD"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2DBCC7A5" w14:textId="77777777" w:rsidTr="003F5BC2">
        <w:trPr>
          <w:trHeight w:val="246"/>
        </w:trPr>
        <w:tc>
          <w:tcPr>
            <w:cnfStyle w:val="001000000000" w:firstRow="0" w:lastRow="0" w:firstColumn="1" w:lastColumn="0" w:oddVBand="0" w:evenVBand="0" w:oddHBand="0" w:evenHBand="0" w:firstRowFirstColumn="0" w:firstRowLastColumn="0" w:lastRowFirstColumn="0" w:lastRowLastColumn="0"/>
            <w:tcW w:w="6799" w:type="dxa"/>
            <w:hideMark/>
          </w:tcPr>
          <w:p w14:paraId="2FD7A958" w14:textId="77777777" w:rsidR="003F5BC2" w:rsidRPr="00DE41DF" w:rsidRDefault="003F5BC2"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Lavage des sols</w:t>
            </w:r>
          </w:p>
        </w:tc>
        <w:tc>
          <w:tcPr>
            <w:tcW w:w="2525" w:type="dxa"/>
            <w:hideMark/>
          </w:tcPr>
          <w:p w14:paraId="7F885F4B"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semaine</w:t>
            </w:r>
          </w:p>
        </w:tc>
      </w:tr>
      <w:tr w:rsidR="003F5BC2" w:rsidRPr="003F5BC2" w14:paraId="5EE45333" w14:textId="77777777" w:rsidTr="003F5BC2">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6799" w:type="dxa"/>
            <w:hideMark/>
          </w:tcPr>
          <w:p w14:paraId="3E43C11C" w14:textId="77777777" w:rsidR="003F5BC2" w:rsidRPr="00DE41DF" w:rsidRDefault="003F5BC2"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du miroir</w:t>
            </w:r>
          </w:p>
        </w:tc>
        <w:tc>
          <w:tcPr>
            <w:tcW w:w="2525" w:type="dxa"/>
            <w:hideMark/>
          </w:tcPr>
          <w:p w14:paraId="4854238A"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mois</w:t>
            </w:r>
          </w:p>
        </w:tc>
      </w:tr>
      <w:tr w:rsidR="003F5BC2" w:rsidRPr="003F5BC2" w14:paraId="0F8C954A" w14:textId="77777777" w:rsidTr="003F5BC2">
        <w:trPr>
          <w:trHeight w:val="246"/>
        </w:trPr>
        <w:tc>
          <w:tcPr>
            <w:cnfStyle w:val="001000000000" w:firstRow="0" w:lastRow="0" w:firstColumn="1" w:lastColumn="0" w:oddVBand="0" w:evenVBand="0" w:oddHBand="0" w:evenHBand="0" w:firstRowFirstColumn="0" w:firstRowLastColumn="0" w:lastRowFirstColumn="0" w:lastRowLastColumn="0"/>
            <w:tcW w:w="6799" w:type="dxa"/>
            <w:hideMark/>
          </w:tcPr>
          <w:p w14:paraId="7858C535" w14:textId="77777777" w:rsidR="003F5BC2" w:rsidRPr="00DE41DF" w:rsidRDefault="003F5BC2"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portes et façades intérieures et extérieures</w:t>
            </w:r>
          </w:p>
        </w:tc>
        <w:tc>
          <w:tcPr>
            <w:tcW w:w="2525" w:type="dxa"/>
            <w:hideMark/>
          </w:tcPr>
          <w:p w14:paraId="009281DC"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3F5BC2" w:rsidRPr="003F5BC2" w14:paraId="5B8CB49E" w14:textId="77777777" w:rsidTr="003F5BC2">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6799" w:type="dxa"/>
            <w:hideMark/>
          </w:tcPr>
          <w:p w14:paraId="1F47EC7C" w14:textId="0A4EB3F8" w:rsidR="003F5BC2" w:rsidRPr="00DE41DF" w:rsidRDefault="003F5BC2" w:rsidP="003F5BC2">
            <w:pPr>
              <w:rPr>
                <w:rFonts w:eastAsia="Times New Roman" w:cs="Arial"/>
                <w:b w:val="0"/>
                <w:color w:val="auto"/>
                <w:sz w:val="20"/>
                <w:szCs w:val="20"/>
                <w:lang w:eastAsia="fr-FR"/>
              </w:rPr>
            </w:pPr>
            <w:r w:rsidRPr="00DE41DF">
              <w:rPr>
                <w:rFonts w:eastAsia="Times New Roman" w:cs="Arial"/>
                <w:b w:val="0"/>
                <w:color w:val="auto"/>
                <w:sz w:val="20"/>
                <w:szCs w:val="20"/>
                <w:lang w:eastAsia="fr-FR"/>
              </w:rPr>
              <w:t xml:space="preserve">Application d’un </w:t>
            </w:r>
            <w:r w:rsidR="00B90780">
              <w:rPr>
                <w:rFonts w:eastAsia="Times New Roman" w:cs="Arial"/>
                <w:b w:val="0"/>
                <w:color w:val="auto"/>
                <w:sz w:val="20"/>
                <w:szCs w:val="20"/>
                <w:lang w:eastAsia="fr-FR"/>
              </w:rPr>
              <w:t>spray méthode</w:t>
            </w:r>
            <w:r w:rsidRPr="00DE41DF">
              <w:rPr>
                <w:rFonts w:eastAsia="Times New Roman" w:cs="Arial"/>
                <w:b w:val="0"/>
                <w:color w:val="auto"/>
                <w:sz w:val="20"/>
                <w:szCs w:val="20"/>
                <w:lang w:eastAsia="fr-FR"/>
              </w:rPr>
              <w:t xml:space="preserve"> régénérant (si sol thermoplastique)</w:t>
            </w:r>
          </w:p>
        </w:tc>
        <w:tc>
          <w:tcPr>
            <w:tcW w:w="2525" w:type="dxa"/>
            <w:hideMark/>
          </w:tcPr>
          <w:p w14:paraId="254823A8"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bl>
    <w:p w14:paraId="6E65D914" w14:textId="5E7B3F7F" w:rsidR="003F5BC2" w:rsidRPr="003F5BC2" w:rsidRDefault="003F5BC2" w:rsidP="003F5BC2">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Pr>
          <w:b/>
        </w:rPr>
        <w:t>Salles de réunion, réfectoires, vestiaires</w:t>
      </w:r>
    </w:p>
    <w:tbl>
      <w:tblPr>
        <w:tblStyle w:val="TableauGrille6Couleur-Accentuation5"/>
        <w:tblW w:w="9408" w:type="dxa"/>
        <w:jc w:val="center"/>
        <w:tblLook w:val="04A0" w:firstRow="1" w:lastRow="0" w:firstColumn="1" w:lastColumn="0" w:noHBand="0" w:noVBand="1"/>
      </w:tblPr>
      <w:tblGrid>
        <w:gridCol w:w="7083"/>
        <w:gridCol w:w="2325"/>
      </w:tblGrid>
      <w:tr w:rsidR="003F5BC2" w:rsidRPr="003F5BC2" w14:paraId="0661781F" w14:textId="77777777" w:rsidTr="006259C2">
        <w:trPr>
          <w:cnfStyle w:val="100000000000" w:firstRow="1" w:lastRow="0" w:firstColumn="0" w:lastColumn="0" w:oddVBand="0" w:evenVBand="0" w:oddHBand="0"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4EC3C1C0" w14:textId="77777777" w:rsidR="003F5BC2" w:rsidRPr="00DE41DF" w:rsidRDefault="003F5BC2" w:rsidP="003F5BC2">
            <w:pPr>
              <w:rPr>
                <w:rFonts w:eastAsia="Times New Roman" w:cs="Arial"/>
                <w:color w:val="auto"/>
                <w:sz w:val="20"/>
                <w:szCs w:val="20"/>
                <w:lang w:eastAsia="fr-FR"/>
              </w:rPr>
            </w:pPr>
            <w:r w:rsidRPr="00DE41DF">
              <w:rPr>
                <w:rFonts w:eastAsia="Times New Roman" w:cs="Arial"/>
                <w:color w:val="auto"/>
                <w:sz w:val="20"/>
                <w:szCs w:val="20"/>
                <w:lang w:eastAsia="fr-FR"/>
              </w:rPr>
              <w:t>Prestations</w:t>
            </w:r>
          </w:p>
        </w:tc>
        <w:tc>
          <w:tcPr>
            <w:tcW w:w="2325" w:type="dxa"/>
            <w:hideMark/>
          </w:tcPr>
          <w:p w14:paraId="46ECD2D8" w14:textId="77777777" w:rsidR="003F5BC2" w:rsidRPr="00DE41DF" w:rsidRDefault="003F5BC2" w:rsidP="003F5BC2">
            <w:pP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fr-FR"/>
              </w:rPr>
            </w:pPr>
            <w:r w:rsidRPr="00253D2F">
              <w:rPr>
                <w:rFonts w:eastAsia="Times New Roman" w:cs="Arial"/>
                <w:sz w:val="20"/>
                <w:szCs w:val="20"/>
                <w:lang w:eastAsia="fr-FR"/>
              </w:rPr>
              <w:t>Périodicité</w:t>
            </w:r>
          </w:p>
        </w:tc>
      </w:tr>
      <w:tr w:rsidR="003F5BC2" w:rsidRPr="003F5BC2" w14:paraId="7E74E390" w14:textId="77777777" w:rsidTr="006259C2">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6449F3F5"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Vidage des bacs à déchets</w:t>
            </w:r>
          </w:p>
        </w:tc>
        <w:tc>
          <w:tcPr>
            <w:tcW w:w="2325" w:type="dxa"/>
            <w:hideMark/>
          </w:tcPr>
          <w:p w14:paraId="0420EEC6"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4940BCD3" w14:textId="77777777" w:rsidTr="006259C2">
        <w:trPr>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654B1002"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Balayage des sols / aspiration des moquettes</w:t>
            </w:r>
          </w:p>
        </w:tc>
        <w:tc>
          <w:tcPr>
            <w:tcW w:w="2325" w:type="dxa"/>
            <w:hideMark/>
          </w:tcPr>
          <w:p w14:paraId="0BB210F2"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169B13F7" w14:textId="77777777" w:rsidTr="006259C2">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5398CB3C"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et désinfection des tables</w:t>
            </w:r>
          </w:p>
        </w:tc>
        <w:tc>
          <w:tcPr>
            <w:tcW w:w="2325" w:type="dxa"/>
            <w:hideMark/>
          </w:tcPr>
          <w:p w14:paraId="27B99BCF"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71ADEB3B" w14:textId="77777777" w:rsidTr="006259C2">
        <w:trPr>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5659B44F"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intérieur et extérieur des fours à micro-ondes et des cloches</w:t>
            </w:r>
          </w:p>
        </w:tc>
        <w:tc>
          <w:tcPr>
            <w:tcW w:w="2325" w:type="dxa"/>
            <w:hideMark/>
          </w:tcPr>
          <w:p w14:paraId="4A6722C6"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09625158" w14:textId="77777777" w:rsidTr="006259C2">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38262674" w14:textId="05EA1741" w:rsidR="006259C2" w:rsidRPr="00DE7AA8" w:rsidRDefault="006259C2" w:rsidP="006259C2">
            <w:pPr>
              <w:jc w:val="both"/>
              <w:rPr>
                <w:rFonts w:eastAsia="Times New Roman" w:cs="Arial"/>
                <w:b w:val="0"/>
                <w:color w:val="auto"/>
                <w:sz w:val="20"/>
                <w:szCs w:val="20"/>
                <w:lang w:eastAsia="fr-FR"/>
              </w:rPr>
            </w:pPr>
            <w:r w:rsidRPr="00DE7AA8">
              <w:rPr>
                <w:rFonts w:eastAsia="Times New Roman" w:cs="Arial"/>
                <w:b w:val="0"/>
                <w:color w:val="auto"/>
                <w:sz w:val="20"/>
                <w:szCs w:val="20"/>
                <w:lang w:eastAsia="fr-FR"/>
              </w:rPr>
              <w:t xml:space="preserve">Nettoyage des bas de portes (faces </w:t>
            </w:r>
            <w:r w:rsidR="0009436B" w:rsidRPr="00DE7AA8">
              <w:rPr>
                <w:rFonts w:eastAsia="Times New Roman" w:cs="Arial"/>
                <w:b w:val="0"/>
                <w:color w:val="auto"/>
                <w:sz w:val="20"/>
                <w:szCs w:val="20"/>
                <w:lang w:eastAsia="fr-FR"/>
              </w:rPr>
              <w:t>intérieures</w:t>
            </w:r>
            <w:r w:rsidRPr="00DE7AA8">
              <w:rPr>
                <w:rFonts w:eastAsia="Times New Roman" w:cs="Arial"/>
                <w:b w:val="0"/>
                <w:color w:val="auto"/>
                <w:sz w:val="20"/>
                <w:szCs w:val="20"/>
                <w:lang w:eastAsia="fr-FR"/>
              </w:rPr>
              <w:t xml:space="preserve"> et </w:t>
            </w:r>
            <w:r w:rsidR="0009436B" w:rsidRPr="00DE7AA8">
              <w:rPr>
                <w:rFonts w:eastAsia="Times New Roman" w:cs="Arial"/>
                <w:b w:val="0"/>
                <w:color w:val="auto"/>
                <w:sz w:val="20"/>
                <w:szCs w:val="20"/>
                <w:lang w:eastAsia="fr-FR"/>
              </w:rPr>
              <w:t>extérieures</w:t>
            </w:r>
            <w:r w:rsidRPr="00DE7AA8">
              <w:rPr>
                <w:rFonts w:eastAsia="Times New Roman" w:cs="Arial"/>
                <w:b w:val="0"/>
                <w:color w:val="auto"/>
                <w:sz w:val="20"/>
                <w:szCs w:val="20"/>
                <w:lang w:eastAsia="fr-FR"/>
              </w:rPr>
              <w:t xml:space="preserve">) : élimination des traces, poussières, salissures et </w:t>
            </w:r>
            <w:r w:rsidR="0009436B" w:rsidRPr="00DE7AA8">
              <w:rPr>
                <w:rFonts w:eastAsia="Times New Roman" w:cs="Arial"/>
                <w:b w:val="0"/>
                <w:color w:val="auto"/>
                <w:sz w:val="20"/>
                <w:szCs w:val="20"/>
                <w:lang w:eastAsia="fr-FR"/>
              </w:rPr>
              <w:t>marques</w:t>
            </w:r>
            <w:r w:rsidRPr="00DE7AA8">
              <w:rPr>
                <w:rFonts w:eastAsia="Times New Roman" w:cs="Arial"/>
                <w:b w:val="0"/>
                <w:color w:val="auto"/>
                <w:sz w:val="20"/>
                <w:szCs w:val="20"/>
                <w:lang w:eastAsia="fr-FR"/>
              </w:rPr>
              <w:t xml:space="preserve"> d’usage</w:t>
            </w:r>
          </w:p>
        </w:tc>
        <w:tc>
          <w:tcPr>
            <w:tcW w:w="2325" w:type="dxa"/>
            <w:vAlign w:val="center"/>
            <w:hideMark/>
          </w:tcPr>
          <w:p w14:paraId="2A9DF8E6" w14:textId="76D798B1" w:rsidR="003F5BC2" w:rsidRPr="00253D2F" w:rsidRDefault="00253D2F" w:rsidP="006259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6259C2" w:rsidRPr="003F5BC2" w14:paraId="383AB2A3" w14:textId="77777777" w:rsidTr="006259C2">
        <w:trPr>
          <w:trHeight w:val="247"/>
          <w:jc w:val="center"/>
        </w:trPr>
        <w:tc>
          <w:tcPr>
            <w:cnfStyle w:val="001000000000" w:firstRow="0" w:lastRow="0" w:firstColumn="1" w:lastColumn="0" w:oddVBand="0" w:evenVBand="0" w:oddHBand="0" w:evenHBand="0" w:firstRowFirstColumn="0" w:firstRowLastColumn="0" w:lastRowFirstColumn="0" w:lastRowLastColumn="0"/>
            <w:tcW w:w="7083" w:type="dxa"/>
          </w:tcPr>
          <w:p w14:paraId="5957FDDF" w14:textId="2CCB1DB1" w:rsidR="006259C2" w:rsidRPr="00DE7AA8" w:rsidRDefault="006259C2" w:rsidP="006259C2">
            <w:pPr>
              <w:jc w:val="both"/>
              <w:rPr>
                <w:rFonts w:eastAsia="Times New Roman" w:cs="Arial"/>
                <w:b w:val="0"/>
                <w:sz w:val="20"/>
                <w:szCs w:val="20"/>
                <w:lang w:eastAsia="fr-FR"/>
              </w:rPr>
            </w:pPr>
            <w:r w:rsidRPr="00DE7AA8">
              <w:rPr>
                <w:rFonts w:eastAsia="Times New Roman" w:cs="Arial"/>
                <w:b w:val="0"/>
                <w:color w:val="auto"/>
                <w:sz w:val="20"/>
                <w:szCs w:val="20"/>
                <w:lang w:eastAsia="fr-FR"/>
              </w:rPr>
              <w:t>Dépoussiérage et enlèvement des toiles d’</w:t>
            </w:r>
            <w:r w:rsidR="0009436B" w:rsidRPr="00DE7AA8">
              <w:rPr>
                <w:rFonts w:eastAsia="Times New Roman" w:cs="Arial"/>
                <w:b w:val="0"/>
                <w:color w:val="auto"/>
                <w:sz w:val="20"/>
                <w:szCs w:val="20"/>
                <w:lang w:eastAsia="fr-FR"/>
              </w:rPr>
              <w:t>araignées</w:t>
            </w:r>
            <w:r w:rsidRPr="00DE7AA8">
              <w:rPr>
                <w:rFonts w:eastAsia="Times New Roman" w:cs="Arial"/>
                <w:b w:val="0"/>
                <w:color w:val="auto"/>
                <w:sz w:val="20"/>
                <w:szCs w:val="20"/>
                <w:lang w:eastAsia="fr-FR"/>
              </w:rPr>
              <w:t xml:space="preserve"> sur l’ensemble des surfaces en hauteur (angles de murs, plafonds, luminaires accessibles, dessus d’armoires</w:t>
            </w:r>
            <w:r w:rsidR="00DE7AA8">
              <w:rPr>
                <w:rFonts w:eastAsia="Times New Roman" w:cs="Arial"/>
                <w:b w:val="0"/>
                <w:color w:val="auto"/>
                <w:sz w:val="20"/>
                <w:szCs w:val="20"/>
                <w:lang w:eastAsia="fr-FR"/>
              </w:rPr>
              <w:t>...</w:t>
            </w:r>
            <w:r w:rsidRPr="00DE7AA8">
              <w:rPr>
                <w:rFonts w:eastAsia="Times New Roman" w:cs="Arial"/>
                <w:b w:val="0"/>
                <w:color w:val="auto"/>
                <w:sz w:val="20"/>
                <w:szCs w:val="20"/>
                <w:lang w:eastAsia="fr-FR"/>
              </w:rPr>
              <w:t>)</w:t>
            </w:r>
          </w:p>
        </w:tc>
        <w:tc>
          <w:tcPr>
            <w:tcW w:w="2325" w:type="dxa"/>
            <w:vAlign w:val="center"/>
          </w:tcPr>
          <w:p w14:paraId="1FB32FBA" w14:textId="7D3DB68F" w:rsidR="006259C2" w:rsidRPr="00253D2F" w:rsidRDefault="006259C2" w:rsidP="006259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6259C2">
              <w:rPr>
                <w:rFonts w:eastAsia="Times New Roman" w:cs="Arial"/>
                <w:b/>
                <w:sz w:val="20"/>
                <w:szCs w:val="20"/>
                <w:lang w:eastAsia="fr-FR"/>
              </w:rPr>
              <w:t>1 fois par trimestre</w:t>
            </w:r>
          </w:p>
        </w:tc>
      </w:tr>
      <w:tr w:rsidR="003F5BC2" w:rsidRPr="003F5BC2" w14:paraId="5EFEA17C" w14:textId="77777777" w:rsidTr="006259C2">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1BD762E1"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Lavage des sols</w:t>
            </w:r>
          </w:p>
        </w:tc>
        <w:tc>
          <w:tcPr>
            <w:tcW w:w="2325" w:type="dxa"/>
            <w:hideMark/>
          </w:tcPr>
          <w:p w14:paraId="30F91746"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74857186" w14:textId="77777777" w:rsidTr="006259C2">
        <w:trPr>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6985EFB4" w14:textId="7678028B"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bacs des fontaines à eau</w:t>
            </w:r>
          </w:p>
        </w:tc>
        <w:tc>
          <w:tcPr>
            <w:tcW w:w="2325" w:type="dxa"/>
            <w:hideMark/>
          </w:tcPr>
          <w:p w14:paraId="5249CE8A"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2 fois par semaine</w:t>
            </w:r>
          </w:p>
        </w:tc>
      </w:tr>
      <w:tr w:rsidR="003F5BC2" w:rsidRPr="003F5BC2" w14:paraId="4B3E3E41" w14:textId="77777777" w:rsidTr="006259C2">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hideMark/>
          </w:tcPr>
          <w:p w14:paraId="3E612960"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intérieur / extérieur des réfrigérateurs</w:t>
            </w:r>
          </w:p>
        </w:tc>
        <w:tc>
          <w:tcPr>
            <w:tcW w:w="2325" w:type="dxa"/>
            <w:hideMark/>
          </w:tcPr>
          <w:p w14:paraId="307D1FEB"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semaine</w:t>
            </w:r>
          </w:p>
        </w:tc>
      </w:tr>
      <w:tr w:rsidR="003F5BC2" w:rsidRPr="003F5BC2" w14:paraId="2A59453F" w14:textId="77777777" w:rsidTr="00DE7AA8">
        <w:trPr>
          <w:trHeight w:val="247"/>
          <w:jc w:val="center"/>
        </w:trPr>
        <w:tc>
          <w:tcPr>
            <w:cnfStyle w:val="001000000000" w:firstRow="0" w:lastRow="0" w:firstColumn="1" w:lastColumn="0" w:oddVBand="0" w:evenVBand="0" w:oddHBand="0" w:evenHBand="0" w:firstRowFirstColumn="0" w:firstRowLastColumn="0" w:lastRowFirstColumn="0" w:lastRowLastColumn="0"/>
            <w:tcW w:w="7083" w:type="dxa"/>
            <w:tcBorders>
              <w:bottom w:val="single" w:sz="4" w:space="0" w:color="8EAADB" w:themeColor="accent5" w:themeTint="99"/>
            </w:tcBorders>
            <w:hideMark/>
          </w:tcPr>
          <w:p w14:paraId="2DE7332F"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Enlèvement des traces et salissures sur les portes</w:t>
            </w:r>
          </w:p>
        </w:tc>
        <w:tc>
          <w:tcPr>
            <w:tcW w:w="2325" w:type="dxa"/>
            <w:tcBorders>
              <w:bottom w:val="single" w:sz="4" w:space="0" w:color="8EAADB" w:themeColor="accent5" w:themeTint="99"/>
            </w:tcBorders>
            <w:hideMark/>
          </w:tcPr>
          <w:p w14:paraId="19A35750"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3F5BC2" w:rsidRPr="003F5BC2" w14:paraId="12A33444" w14:textId="77777777" w:rsidTr="00DE7AA8">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7083" w:type="dxa"/>
            <w:tcBorders>
              <w:top w:val="single" w:sz="4" w:space="0" w:color="8EAADB" w:themeColor="accent5" w:themeTint="99"/>
              <w:bottom w:val="single" w:sz="4" w:space="0" w:color="8EAADB" w:themeColor="accent5" w:themeTint="99"/>
            </w:tcBorders>
            <w:hideMark/>
          </w:tcPr>
          <w:p w14:paraId="3DC249AB" w14:textId="731EE7A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 xml:space="preserve">Application d’un </w:t>
            </w:r>
            <w:r w:rsidR="00B90780">
              <w:rPr>
                <w:rFonts w:eastAsia="Times New Roman" w:cs="Arial"/>
                <w:b w:val="0"/>
                <w:color w:val="auto"/>
                <w:sz w:val="20"/>
                <w:szCs w:val="20"/>
                <w:lang w:eastAsia="fr-FR"/>
              </w:rPr>
              <w:t>spray méthode</w:t>
            </w:r>
            <w:r w:rsidRPr="00DE41DF">
              <w:rPr>
                <w:rFonts w:eastAsia="Times New Roman" w:cs="Arial"/>
                <w:b w:val="0"/>
                <w:color w:val="auto"/>
                <w:sz w:val="20"/>
                <w:szCs w:val="20"/>
                <w:lang w:eastAsia="fr-FR"/>
              </w:rPr>
              <w:t xml:space="preserve"> régénérant</w:t>
            </w:r>
          </w:p>
        </w:tc>
        <w:tc>
          <w:tcPr>
            <w:tcW w:w="2325" w:type="dxa"/>
            <w:tcBorders>
              <w:top w:val="single" w:sz="4" w:space="0" w:color="8EAADB" w:themeColor="accent5" w:themeTint="99"/>
              <w:bottom w:val="single" w:sz="4" w:space="0" w:color="8EAADB" w:themeColor="accent5" w:themeTint="99"/>
            </w:tcBorders>
            <w:hideMark/>
          </w:tcPr>
          <w:p w14:paraId="6190FF68"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DE7AA8" w:rsidRPr="00DE7AA8" w14:paraId="2818504E" w14:textId="77777777" w:rsidTr="00DE7AA8">
        <w:trPr>
          <w:trHeight w:val="247"/>
          <w:jc w:val="center"/>
        </w:trPr>
        <w:tc>
          <w:tcPr>
            <w:cnfStyle w:val="001000000000" w:firstRow="0" w:lastRow="0" w:firstColumn="1" w:lastColumn="0" w:oddVBand="0" w:evenVBand="0" w:oddHBand="0" w:evenHBand="0" w:firstRowFirstColumn="0" w:firstRowLastColumn="0" w:lastRowFirstColumn="0" w:lastRowLastColumn="0"/>
            <w:tcW w:w="7083" w:type="dxa"/>
            <w:tcBorders>
              <w:top w:val="single" w:sz="4" w:space="0" w:color="8EAADB" w:themeColor="accent5" w:themeTint="99"/>
              <w:left w:val="nil"/>
              <w:bottom w:val="nil"/>
              <w:right w:val="nil"/>
            </w:tcBorders>
          </w:tcPr>
          <w:p w14:paraId="08095611" w14:textId="77777777" w:rsidR="00DE7AA8" w:rsidRPr="00DE7AA8" w:rsidRDefault="00DE7AA8" w:rsidP="006259C2">
            <w:pPr>
              <w:jc w:val="both"/>
              <w:rPr>
                <w:rFonts w:eastAsia="Times New Roman" w:cs="Arial"/>
                <w:b w:val="0"/>
                <w:color w:val="auto"/>
                <w:sz w:val="20"/>
                <w:szCs w:val="20"/>
                <w:lang w:eastAsia="fr-FR"/>
              </w:rPr>
            </w:pPr>
          </w:p>
          <w:p w14:paraId="181537BC" w14:textId="47BBBB32" w:rsidR="00DE7AA8" w:rsidRPr="00DE7AA8" w:rsidRDefault="00DE7AA8" w:rsidP="006259C2">
            <w:pPr>
              <w:jc w:val="both"/>
              <w:rPr>
                <w:rFonts w:eastAsia="Times New Roman" w:cs="Arial"/>
                <w:b w:val="0"/>
                <w:color w:val="auto"/>
                <w:sz w:val="20"/>
                <w:szCs w:val="20"/>
                <w:lang w:eastAsia="fr-FR"/>
              </w:rPr>
            </w:pPr>
          </w:p>
        </w:tc>
        <w:tc>
          <w:tcPr>
            <w:tcW w:w="2325" w:type="dxa"/>
            <w:tcBorders>
              <w:top w:val="single" w:sz="4" w:space="0" w:color="8EAADB" w:themeColor="accent5" w:themeTint="99"/>
              <w:left w:val="nil"/>
              <w:bottom w:val="nil"/>
              <w:right w:val="nil"/>
            </w:tcBorders>
          </w:tcPr>
          <w:p w14:paraId="0107ECE9" w14:textId="77777777" w:rsidR="00DE7AA8" w:rsidRPr="00DE7AA8" w:rsidRDefault="00DE7AA8" w:rsidP="003F5BC2">
            <w:pPr>
              <w:cnfStyle w:val="000000000000" w:firstRow="0" w:lastRow="0" w:firstColumn="0" w:lastColumn="0" w:oddVBand="0" w:evenVBand="0" w:oddHBand="0" w:evenHBand="0" w:firstRowFirstColumn="0" w:firstRowLastColumn="0" w:lastRowFirstColumn="0" w:lastRowLastColumn="0"/>
              <w:rPr>
                <w:rFonts w:eastAsia="Times New Roman" w:cs="Arial"/>
                <w:color w:val="auto"/>
                <w:sz w:val="20"/>
                <w:szCs w:val="20"/>
                <w:lang w:eastAsia="fr-FR"/>
              </w:rPr>
            </w:pPr>
          </w:p>
        </w:tc>
      </w:tr>
    </w:tbl>
    <w:p w14:paraId="32819B76" w14:textId="3F0A1E8D" w:rsidR="003F5BC2" w:rsidRPr="003F5BC2" w:rsidRDefault="003F5BC2" w:rsidP="003F5BC2">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Pr>
          <w:b/>
        </w:rPr>
        <w:lastRenderedPageBreak/>
        <w:t>Sanitaires, cabinets médicaux</w:t>
      </w:r>
    </w:p>
    <w:tbl>
      <w:tblPr>
        <w:tblStyle w:val="TableauGrille6Couleur-Accentuation5"/>
        <w:tblW w:w="9322" w:type="dxa"/>
        <w:jc w:val="center"/>
        <w:tblLook w:val="04A0" w:firstRow="1" w:lastRow="0" w:firstColumn="1" w:lastColumn="0" w:noHBand="0" w:noVBand="1"/>
      </w:tblPr>
      <w:tblGrid>
        <w:gridCol w:w="6941"/>
        <w:gridCol w:w="2381"/>
      </w:tblGrid>
      <w:tr w:rsidR="003F5BC2" w:rsidRPr="003F5BC2" w14:paraId="351969FE" w14:textId="77777777" w:rsidTr="00DE7AA8">
        <w:trPr>
          <w:cnfStyle w:val="100000000000" w:firstRow="1" w:lastRow="0" w:firstColumn="0" w:lastColumn="0" w:oddVBand="0" w:evenVBand="0" w:oddHBand="0"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637E236F" w14:textId="77777777" w:rsidR="003F5BC2" w:rsidRPr="00DE41DF" w:rsidRDefault="003F5BC2" w:rsidP="005E4627">
            <w:pPr>
              <w:rPr>
                <w:rFonts w:eastAsia="Times New Roman" w:cs="Arial"/>
                <w:color w:val="auto"/>
                <w:sz w:val="20"/>
                <w:szCs w:val="20"/>
                <w:lang w:eastAsia="fr-FR"/>
              </w:rPr>
            </w:pPr>
            <w:r w:rsidRPr="00DE41DF">
              <w:rPr>
                <w:rFonts w:eastAsia="Times New Roman" w:cs="Arial"/>
                <w:color w:val="auto"/>
                <w:sz w:val="20"/>
                <w:szCs w:val="20"/>
                <w:lang w:eastAsia="fr-FR"/>
              </w:rPr>
              <w:t>Prestations</w:t>
            </w:r>
          </w:p>
        </w:tc>
        <w:tc>
          <w:tcPr>
            <w:tcW w:w="2381" w:type="dxa"/>
            <w:hideMark/>
          </w:tcPr>
          <w:p w14:paraId="792254BA" w14:textId="77777777" w:rsidR="003F5BC2" w:rsidRPr="00DE41DF" w:rsidRDefault="003F5BC2" w:rsidP="005E4627">
            <w:pP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fr-FR"/>
              </w:rPr>
            </w:pPr>
            <w:r w:rsidRPr="00253D2F">
              <w:rPr>
                <w:rFonts w:eastAsia="Times New Roman" w:cs="Arial"/>
                <w:sz w:val="20"/>
                <w:szCs w:val="20"/>
                <w:lang w:eastAsia="fr-FR"/>
              </w:rPr>
              <w:t>Périodicité</w:t>
            </w:r>
          </w:p>
        </w:tc>
      </w:tr>
      <w:tr w:rsidR="003F5BC2" w:rsidRPr="003F5BC2" w14:paraId="281BB314" w14:textId="77777777" w:rsidTr="00DE7AA8">
        <w:trPr>
          <w:cnfStyle w:val="000000100000" w:firstRow="0" w:lastRow="0" w:firstColumn="0" w:lastColumn="0" w:oddVBand="0" w:evenVBand="0" w:oddHBand="1" w:evenHBand="0" w:firstRowFirstColumn="0" w:firstRowLastColumn="0" w:lastRowFirstColumn="0" w:lastRowLastColumn="0"/>
          <w:trHeight w:val="82"/>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2B040A05"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Mise en place des consommables dans les distributeurs</w:t>
            </w:r>
          </w:p>
        </w:tc>
        <w:tc>
          <w:tcPr>
            <w:tcW w:w="2381" w:type="dxa"/>
            <w:hideMark/>
          </w:tcPr>
          <w:p w14:paraId="55012600" w14:textId="77777777" w:rsidR="003F5BC2" w:rsidRPr="00253D2F" w:rsidRDefault="003F5BC2" w:rsidP="003F5B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3F5BC2" w:rsidRPr="003F5BC2" w14:paraId="12C37938" w14:textId="77777777" w:rsidTr="00DE7AA8">
        <w:trPr>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49B1E161" w14:textId="77777777" w:rsidR="003F5BC2" w:rsidRPr="00DE41DF" w:rsidRDefault="003F5B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Vidage des bacs à déchets</w:t>
            </w:r>
          </w:p>
        </w:tc>
        <w:tc>
          <w:tcPr>
            <w:tcW w:w="2381" w:type="dxa"/>
            <w:hideMark/>
          </w:tcPr>
          <w:p w14:paraId="48201B48" w14:textId="77777777" w:rsidR="003F5BC2" w:rsidRPr="00253D2F" w:rsidRDefault="003F5BC2" w:rsidP="003F5B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6259C2" w:rsidRPr="003F5BC2" w14:paraId="33C0B369" w14:textId="77777777" w:rsidTr="00DE7AA8">
        <w:trPr>
          <w:cnfStyle w:val="000000100000" w:firstRow="0" w:lastRow="0" w:firstColumn="0" w:lastColumn="0" w:oddVBand="0" w:evenVBand="0" w:oddHBand="1" w:evenHBand="0" w:firstRowFirstColumn="0" w:firstRowLastColumn="0" w:lastRowFirstColumn="0" w:lastRowLastColumn="0"/>
          <w:trHeight w:val="145"/>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700E0792" w14:textId="54784B97" w:rsidR="006259C2" w:rsidRPr="00DE7AA8" w:rsidRDefault="006259C2" w:rsidP="006259C2">
            <w:pPr>
              <w:jc w:val="both"/>
              <w:rPr>
                <w:rFonts w:eastAsia="Times New Roman" w:cs="Arial"/>
                <w:b w:val="0"/>
                <w:color w:val="auto"/>
                <w:sz w:val="20"/>
                <w:szCs w:val="20"/>
                <w:lang w:eastAsia="fr-FR"/>
              </w:rPr>
            </w:pPr>
            <w:r w:rsidRPr="00DE7AA8">
              <w:rPr>
                <w:rFonts w:eastAsia="Times New Roman" w:cs="Arial"/>
                <w:b w:val="0"/>
                <w:color w:val="auto"/>
                <w:sz w:val="20"/>
                <w:szCs w:val="20"/>
                <w:lang w:eastAsia="fr-FR"/>
              </w:rPr>
              <w:t xml:space="preserve">Nettoyage des bas de portes (faces </w:t>
            </w:r>
            <w:r w:rsidR="0009436B" w:rsidRPr="00DE7AA8">
              <w:rPr>
                <w:rFonts w:eastAsia="Times New Roman" w:cs="Arial"/>
                <w:b w:val="0"/>
                <w:color w:val="auto"/>
                <w:sz w:val="20"/>
                <w:szCs w:val="20"/>
                <w:lang w:eastAsia="fr-FR"/>
              </w:rPr>
              <w:t>intérieures</w:t>
            </w:r>
            <w:r w:rsidRPr="00DE7AA8">
              <w:rPr>
                <w:rFonts w:eastAsia="Times New Roman" w:cs="Arial"/>
                <w:b w:val="0"/>
                <w:color w:val="auto"/>
                <w:sz w:val="20"/>
                <w:szCs w:val="20"/>
                <w:lang w:eastAsia="fr-FR"/>
              </w:rPr>
              <w:t xml:space="preserve"> et </w:t>
            </w:r>
            <w:r w:rsidR="0009436B" w:rsidRPr="00DE7AA8">
              <w:rPr>
                <w:rFonts w:eastAsia="Times New Roman" w:cs="Arial"/>
                <w:b w:val="0"/>
                <w:color w:val="auto"/>
                <w:sz w:val="20"/>
                <w:szCs w:val="20"/>
                <w:lang w:eastAsia="fr-FR"/>
              </w:rPr>
              <w:t>extérieures</w:t>
            </w:r>
            <w:r w:rsidRPr="00DE7AA8">
              <w:rPr>
                <w:rFonts w:eastAsia="Times New Roman" w:cs="Arial"/>
                <w:b w:val="0"/>
                <w:color w:val="auto"/>
                <w:sz w:val="20"/>
                <w:szCs w:val="20"/>
                <w:lang w:eastAsia="fr-FR"/>
              </w:rPr>
              <w:t xml:space="preserve">) : élimination des traces, poussières, salissures et </w:t>
            </w:r>
            <w:r w:rsidR="0009436B" w:rsidRPr="00DE7AA8">
              <w:rPr>
                <w:rFonts w:eastAsia="Times New Roman" w:cs="Arial"/>
                <w:b w:val="0"/>
                <w:color w:val="auto"/>
                <w:sz w:val="20"/>
                <w:szCs w:val="20"/>
                <w:lang w:eastAsia="fr-FR"/>
              </w:rPr>
              <w:t>marques</w:t>
            </w:r>
            <w:r w:rsidRPr="00DE7AA8">
              <w:rPr>
                <w:rFonts w:eastAsia="Times New Roman" w:cs="Arial"/>
                <w:b w:val="0"/>
                <w:color w:val="auto"/>
                <w:sz w:val="20"/>
                <w:szCs w:val="20"/>
                <w:lang w:eastAsia="fr-FR"/>
              </w:rPr>
              <w:t xml:space="preserve"> d’usage</w:t>
            </w:r>
          </w:p>
        </w:tc>
        <w:tc>
          <w:tcPr>
            <w:tcW w:w="2381" w:type="dxa"/>
            <w:vAlign w:val="center"/>
            <w:hideMark/>
          </w:tcPr>
          <w:p w14:paraId="65456F03" w14:textId="7837C944" w:rsidR="006259C2" w:rsidRPr="00253D2F" w:rsidRDefault="006259C2" w:rsidP="006259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6259C2" w:rsidRPr="003F5BC2" w14:paraId="213199D2" w14:textId="77777777" w:rsidTr="00DE7AA8">
        <w:trPr>
          <w:trHeight w:val="145"/>
          <w:jc w:val="center"/>
        </w:trPr>
        <w:tc>
          <w:tcPr>
            <w:cnfStyle w:val="001000000000" w:firstRow="0" w:lastRow="0" w:firstColumn="1" w:lastColumn="0" w:oddVBand="0" w:evenVBand="0" w:oddHBand="0" w:evenHBand="0" w:firstRowFirstColumn="0" w:firstRowLastColumn="0" w:lastRowFirstColumn="0" w:lastRowLastColumn="0"/>
            <w:tcW w:w="6941" w:type="dxa"/>
          </w:tcPr>
          <w:p w14:paraId="78FFDD58" w14:textId="7AE1731C" w:rsidR="006259C2" w:rsidRPr="00DE7AA8" w:rsidRDefault="006259C2" w:rsidP="006259C2">
            <w:pPr>
              <w:jc w:val="both"/>
              <w:rPr>
                <w:rFonts w:eastAsia="Times New Roman" w:cs="Arial"/>
                <w:b w:val="0"/>
                <w:sz w:val="20"/>
                <w:szCs w:val="20"/>
                <w:lang w:eastAsia="fr-FR"/>
              </w:rPr>
            </w:pPr>
            <w:r w:rsidRPr="00DE7AA8">
              <w:rPr>
                <w:rFonts w:eastAsia="Times New Roman" w:cs="Arial"/>
                <w:b w:val="0"/>
                <w:color w:val="auto"/>
                <w:sz w:val="20"/>
                <w:szCs w:val="20"/>
                <w:lang w:eastAsia="fr-FR"/>
              </w:rPr>
              <w:t>Dépoussiérage et enlèvement des toiles d’</w:t>
            </w:r>
            <w:r w:rsidR="0009436B" w:rsidRPr="00DE7AA8">
              <w:rPr>
                <w:rFonts w:eastAsia="Times New Roman" w:cs="Arial"/>
                <w:b w:val="0"/>
                <w:color w:val="auto"/>
                <w:sz w:val="20"/>
                <w:szCs w:val="20"/>
                <w:lang w:eastAsia="fr-FR"/>
              </w:rPr>
              <w:t>araignées</w:t>
            </w:r>
            <w:r w:rsidRPr="00DE7AA8">
              <w:rPr>
                <w:rFonts w:eastAsia="Times New Roman" w:cs="Arial"/>
                <w:b w:val="0"/>
                <w:color w:val="auto"/>
                <w:sz w:val="20"/>
                <w:szCs w:val="20"/>
                <w:lang w:eastAsia="fr-FR"/>
              </w:rPr>
              <w:t xml:space="preserve"> sur l’ensemble des surfaces en hauteur (angles de murs, plafonds, luminaires accessibles, dessus d’armoires</w:t>
            </w:r>
            <w:r w:rsidR="00DE7AA8">
              <w:rPr>
                <w:rFonts w:eastAsia="Times New Roman" w:cs="Arial"/>
                <w:b w:val="0"/>
                <w:color w:val="auto"/>
                <w:sz w:val="20"/>
                <w:szCs w:val="20"/>
                <w:lang w:eastAsia="fr-FR"/>
              </w:rPr>
              <w:t>...</w:t>
            </w:r>
            <w:r w:rsidRPr="00DE7AA8">
              <w:rPr>
                <w:rFonts w:eastAsia="Times New Roman" w:cs="Arial"/>
                <w:b w:val="0"/>
                <w:color w:val="auto"/>
                <w:sz w:val="20"/>
                <w:szCs w:val="20"/>
                <w:lang w:eastAsia="fr-FR"/>
              </w:rPr>
              <w:t>)</w:t>
            </w:r>
          </w:p>
        </w:tc>
        <w:tc>
          <w:tcPr>
            <w:tcW w:w="2381" w:type="dxa"/>
            <w:vAlign w:val="center"/>
          </w:tcPr>
          <w:p w14:paraId="0ADB7C06" w14:textId="627A4053" w:rsidR="006259C2" w:rsidRPr="00253D2F" w:rsidRDefault="006259C2" w:rsidP="006259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6259C2">
              <w:rPr>
                <w:rFonts w:eastAsia="Times New Roman" w:cs="Arial"/>
                <w:b/>
                <w:sz w:val="20"/>
                <w:szCs w:val="20"/>
                <w:lang w:eastAsia="fr-FR"/>
              </w:rPr>
              <w:t>1 fois par trimestre</w:t>
            </w:r>
          </w:p>
        </w:tc>
      </w:tr>
      <w:tr w:rsidR="006259C2" w:rsidRPr="003F5BC2" w14:paraId="288DBFF9" w14:textId="77777777" w:rsidTr="00DE7AA8">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02AF9D83"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Balayage, lavage et désinfection des sols</w:t>
            </w:r>
          </w:p>
        </w:tc>
        <w:tc>
          <w:tcPr>
            <w:tcW w:w="2381" w:type="dxa"/>
            <w:hideMark/>
          </w:tcPr>
          <w:p w14:paraId="263A6051" w14:textId="77777777" w:rsidR="006259C2" w:rsidRPr="00253D2F" w:rsidRDefault="006259C2" w:rsidP="006259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6259C2" w:rsidRPr="003F5BC2" w14:paraId="39BE2B15" w14:textId="77777777" w:rsidTr="00DE7AA8">
        <w:trPr>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610A74F1"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et désinfection des appareils sanitaires et accessoires</w:t>
            </w:r>
          </w:p>
        </w:tc>
        <w:tc>
          <w:tcPr>
            <w:tcW w:w="2381" w:type="dxa"/>
            <w:hideMark/>
          </w:tcPr>
          <w:p w14:paraId="6935384F" w14:textId="77777777" w:rsidR="006259C2" w:rsidRPr="00253D2F" w:rsidRDefault="006259C2" w:rsidP="006259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6259C2" w:rsidRPr="003F5BC2" w14:paraId="5FB9A3C5" w14:textId="77777777" w:rsidTr="00DE7AA8">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4F878C2F"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faïences murales</w:t>
            </w:r>
          </w:p>
        </w:tc>
        <w:tc>
          <w:tcPr>
            <w:tcW w:w="2381" w:type="dxa"/>
            <w:hideMark/>
          </w:tcPr>
          <w:p w14:paraId="1E19D2D3" w14:textId="77777777" w:rsidR="006259C2" w:rsidRPr="00253D2F" w:rsidRDefault="006259C2" w:rsidP="006259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6259C2" w:rsidRPr="003F5BC2" w14:paraId="42620500" w14:textId="77777777" w:rsidTr="00DE7AA8">
        <w:trPr>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6FCCA277"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miroirs</w:t>
            </w:r>
          </w:p>
        </w:tc>
        <w:tc>
          <w:tcPr>
            <w:tcW w:w="2381" w:type="dxa"/>
            <w:hideMark/>
          </w:tcPr>
          <w:p w14:paraId="1881B0A2" w14:textId="77777777" w:rsidR="006259C2" w:rsidRPr="00253D2F" w:rsidRDefault="006259C2" w:rsidP="006259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Tous les jours</w:t>
            </w:r>
          </w:p>
        </w:tc>
      </w:tr>
      <w:tr w:rsidR="006259C2" w:rsidRPr="003F5BC2" w14:paraId="4A83F76D" w14:textId="77777777" w:rsidTr="00DE7AA8">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4566BC26"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Détartrage des cuvettes, urinoirs et robinetteries</w:t>
            </w:r>
          </w:p>
        </w:tc>
        <w:tc>
          <w:tcPr>
            <w:tcW w:w="2381" w:type="dxa"/>
            <w:hideMark/>
          </w:tcPr>
          <w:p w14:paraId="114CCDE8" w14:textId="77777777" w:rsidR="006259C2" w:rsidRPr="00253D2F" w:rsidRDefault="006259C2" w:rsidP="006259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semaine</w:t>
            </w:r>
          </w:p>
        </w:tc>
      </w:tr>
      <w:tr w:rsidR="006259C2" w:rsidRPr="003F5BC2" w14:paraId="0C466170" w14:textId="77777777" w:rsidTr="00DE7AA8">
        <w:trPr>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43B7E8A3"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Entretien des robinetteries et parties chromées</w:t>
            </w:r>
          </w:p>
        </w:tc>
        <w:tc>
          <w:tcPr>
            <w:tcW w:w="2381" w:type="dxa"/>
            <w:hideMark/>
          </w:tcPr>
          <w:p w14:paraId="01649F78" w14:textId="77777777" w:rsidR="006259C2" w:rsidRPr="00253D2F" w:rsidRDefault="006259C2" w:rsidP="006259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semaine</w:t>
            </w:r>
          </w:p>
        </w:tc>
      </w:tr>
      <w:tr w:rsidR="006259C2" w:rsidRPr="003F5BC2" w14:paraId="1F0D3517" w14:textId="77777777" w:rsidTr="00DE7AA8">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0314CAED" w14:textId="77777777"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plinthes</w:t>
            </w:r>
          </w:p>
        </w:tc>
        <w:tc>
          <w:tcPr>
            <w:tcW w:w="2381" w:type="dxa"/>
            <w:hideMark/>
          </w:tcPr>
          <w:p w14:paraId="4FB99EC8" w14:textId="77777777" w:rsidR="006259C2" w:rsidRPr="00253D2F" w:rsidRDefault="006259C2" w:rsidP="006259C2">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mois</w:t>
            </w:r>
          </w:p>
        </w:tc>
      </w:tr>
      <w:tr w:rsidR="006259C2" w:rsidRPr="003F5BC2" w14:paraId="7B7D1457" w14:textId="77777777" w:rsidTr="00DE7AA8">
        <w:trPr>
          <w:trHeight w:val="191"/>
          <w:jc w:val="center"/>
        </w:trPr>
        <w:tc>
          <w:tcPr>
            <w:cnfStyle w:val="001000000000" w:firstRow="0" w:lastRow="0" w:firstColumn="1" w:lastColumn="0" w:oddVBand="0" w:evenVBand="0" w:oddHBand="0" w:evenHBand="0" w:firstRowFirstColumn="0" w:firstRowLastColumn="0" w:lastRowFirstColumn="0" w:lastRowLastColumn="0"/>
            <w:tcW w:w="6941" w:type="dxa"/>
            <w:hideMark/>
          </w:tcPr>
          <w:p w14:paraId="58BA7EA8" w14:textId="02632D5A" w:rsidR="006259C2" w:rsidRPr="00DE41DF" w:rsidRDefault="006259C2" w:rsidP="006259C2">
            <w:pPr>
              <w:jc w:val="both"/>
              <w:rPr>
                <w:rFonts w:eastAsia="Times New Roman" w:cs="Arial"/>
                <w:b w:val="0"/>
                <w:color w:val="auto"/>
                <w:sz w:val="20"/>
                <w:szCs w:val="20"/>
                <w:lang w:eastAsia="fr-FR"/>
              </w:rPr>
            </w:pPr>
            <w:r w:rsidRPr="00DE41DF">
              <w:rPr>
                <w:rFonts w:eastAsia="Times New Roman" w:cs="Arial"/>
                <w:b w:val="0"/>
                <w:color w:val="auto"/>
                <w:sz w:val="20"/>
                <w:szCs w:val="20"/>
                <w:lang w:eastAsia="fr-FR"/>
              </w:rPr>
              <w:t xml:space="preserve">Application d’un </w:t>
            </w:r>
            <w:r>
              <w:rPr>
                <w:rFonts w:eastAsia="Times New Roman" w:cs="Arial"/>
                <w:b w:val="0"/>
                <w:color w:val="auto"/>
                <w:sz w:val="20"/>
                <w:szCs w:val="20"/>
                <w:lang w:eastAsia="fr-FR"/>
              </w:rPr>
              <w:t>spray méthode</w:t>
            </w:r>
            <w:r w:rsidRPr="00DE41DF">
              <w:rPr>
                <w:rFonts w:eastAsia="Times New Roman" w:cs="Arial"/>
                <w:b w:val="0"/>
                <w:color w:val="auto"/>
                <w:sz w:val="20"/>
                <w:szCs w:val="20"/>
                <w:lang w:eastAsia="fr-FR"/>
              </w:rPr>
              <w:t xml:space="preserve"> régénérant (si sol thermoplastique)</w:t>
            </w:r>
          </w:p>
        </w:tc>
        <w:tc>
          <w:tcPr>
            <w:tcW w:w="2381" w:type="dxa"/>
            <w:hideMark/>
          </w:tcPr>
          <w:p w14:paraId="0599E1EE" w14:textId="77777777" w:rsidR="006259C2" w:rsidRPr="00253D2F" w:rsidRDefault="006259C2" w:rsidP="006259C2">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bl>
    <w:p w14:paraId="67E2E6F7" w14:textId="5F7738A3" w:rsidR="005E4627" w:rsidRPr="003F5BC2" w:rsidRDefault="005E4627" w:rsidP="005E4627">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Pr>
          <w:b/>
        </w:rPr>
        <w:t>Bureaux et box d’accueil</w:t>
      </w:r>
    </w:p>
    <w:tbl>
      <w:tblPr>
        <w:tblStyle w:val="TableauGrille6Couleur-Accentuation5"/>
        <w:tblW w:w="9412" w:type="dxa"/>
        <w:tblLook w:val="04A0" w:firstRow="1" w:lastRow="0" w:firstColumn="1" w:lastColumn="0" w:noHBand="0" w:noVBand="1"/>
      </w:tblPr>
      <w:tblGrid>
        <w:gridCol w:w="6861"/>
        <w:gridCol w:w="2551"/>
      </w:tblGrid>
      <w:tr w:rsidR="005E4627" w:rsidRPr="005E4627" w14:paraId="245B96FB" w14:textId="77777777" w:rsidTr="006259C2">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3A802F08" w14:textId="77777777" w:rsidR="005E4627" w:rsidRPr="00DE41DF" w:rsidRDefault="005E4627" w:rsidP="005E4627">
            <w:pPr>
              <w:rPr>
                <w:rFonts w:eastAsia="Times New Roman" w:cs="Arial"/>
                <w:color w:val="auto"/>
                <w:sz w:val="20"/>
                <w:szCs w:val="20"/>
                <w:lang w:eastAsia="fr-FR"/>
              </w:rPr>
            </w:pPr>
            <w:r w:rsidRPr="00DE41DF">
              <w:rPr>
                <w:rFonts w:eastAsia="Times New Roman" w:cs="Arial"/>
                <w:color w:val="auto"/>
                <w:sz w:val="20"/>
                <w:szCs w:val="20"/>
                <w:lang w:eastAsia="fr-FR"/>
              </w:rPr>
              <w:t>Prestations</w:t>
            </w:r>
          </w:p>
        </w:tc>
        <w:tc>
          <w:tcPr>
            <w:tcW w:w="0" w:type="auto"/>
            <w:hideMark/>
          </w:tcPr>
          <w:p w14:paraId="62990B83" w14:textId="77777777" w:rsidR="005E4627" w:rsidRPr="00253D2F" w:rsidRDefault="005E4627" w:rsidP="005E4627">
            <w:pP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fr-FR"/>
              </w:rPr>
            </w:pPr>
            <w:r w:rsidRPr="00253D2F">
              <w:rPr>
                <w:rFonts w:eastAsia="Times New Roman" w:cs="Arial"/>
                <w:sz w:val="20"/>
                <w:szCs w:val="20"/>
                <w:lang w:eastAsia="fr-FR"/>
              </w:rPr>
              <w:t>Périodicité</w:t>
            </w:r>
          </w:p>
        </w:tc>
      </w:tr>
      <w:tr w:rsidR="00253D2F" w:rsidRPr="00253D2F" w14:paraId="7CD9ED00" w14:textId="77777777" w:rsidTr="006259C2">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68BBCE5C" w14:textId="77777777" w:rsidR="005E4627" w:rsidRPr="00DE41DF" w:rsidRDefault="005E4627" w:rsidP="005E4627">
            <w:pPr>
              <w:rPr>
                <w:rFonts w:eastAsia="Times New Roman" w:cs="Arial"/>
                <w:b w:val="0"/>
                <w:color w:val="auto"/>
                <w:sz w:val="20"/>
                <w:szCs w:val="20"/>
                <w:lang w:eastAsia="fr-FR"/>
              </w:rPr>
            </w:pPr>
            <w:r w:rsidRPr="00DE41DF">
              <w:rPr>
                <w:rFonts w:eastAsia="Times New Roman" w:cs="Arial"/>
                <w:b w:val="0"/>
                <w:color w:val="auto"/>
                <w:sz w:val="20"/>
                <w:szCs w:val="20"/>
                <w:lang w:eastAsia="fr-FR"/>
              </w:rPr>
              <w:t>Vidage des bacs à déchets</w:t>
            </w:r>
          </w:p>
        </w:tc>
        <w:tc>
          <w:tcPr>
            <w:tcW w:w="0" w:type="auto"/>
            <w:hideMark/>
          </w:tcPr>
          <w:p w14:paraId="07E87B96" w14:textId="77777777" w:rsidR="005E4627" w:rsidRPr="00253D2F"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253D2F">
              <w:rPr>
                <w:rFonts w:eastAsia="Times New Roman" w:cs="Arial"/>
                <w:b/>
                <w:bCs/>
                <w:sz w:val="20"/>
                <w:szCs w:val="20"/>
                <w:lang w:eastAsia="fr-FR"/>
              </w:rPr>
              <w:t>Tous les jours</w:t>
            </w:r>
          </w:p>
        </w:tc>
      </w:tr>
      <w:tr w:rsidR="00253D2F" w:rsidRPr="00253D2F" w14:paraId="7D4357D5" w14:textId="77777777" w:rsidTr="006259C2">
        <w:trPr>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4F660C17" w14:textId="77777777" w:rsidR="005E4627" w:rsidRPr="00DE41DF" w:rsidRDefault="005E4627" w:rsidP="005E4627">
            <w:pPr>
              <w:rPr>
                <w:rFonts w:eastAsia="Times New Roman" w:cs="Arial"/>
                <w:b w:val="0"/>
                <w:color w:val="auto"/>
                <w:sz w:val="20"/>
                <w:szCs w:val="20"/>
                <w:lang w:eastAsia="fr-FR"/>
              </w:rPr>
            </w:pPr>
            <w:r w:rsidRPr="00DE41DF">
              <w:rPr>
                <w:rFonts w:eastAsia="Times New Roman" w:cs="Arial"/>
                <w:b w:val="0"/>
                <w:color w:val="auto"/>
                <w:sz w:val="20"/>
                <w:szCs w:val="20"/>
                <w:lang w:eastAsia="fr-FR"/>
              </w:rPr>
              <w:t>Aération et fermeture des fenêtres</w:t>
            </w:r>
          </w:p>
        </w:tc>
        <w:tc>
          <w:tcPr>
            <w:tcW w:w="0" w:type="auto"/>
            <w:hideMark/>
          </w:tcPr>
          <w:p w14:paraId="18EAA832" w14:textId="77777777" w:rsidR="005E4627" w:rsidRPr="00253D2F"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253D2F">
              <w:rPr>
                <w:rFonts w:eastAsia="Times New Roman" w:cs="Arial"/>
                <w:b/>
                <w:bCs/>
                <w:sz w:val="20"/>
                <w:szCs w:val="20"/>
                <w:lang w:eastAsia="fr-FR"/>
              </w:rPr>
              <w:t>Tous les jours</w:t>
            </w:r>
          </w:p>
        </w:tc>
      </w:tr>
      <w:tr w:rsidR="00253D2F" w:rsidRPr="00253D2F" w14:paraId="70B83EE0" w14:textId="77777777" w:rsidTr="006259C2">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3460CD2F" w14:textId="77777777" w:rsidR="005E4627" w:rsidRPr="00DE41DF" w:rsidRDefault="005E4627" w:rsidP="005E4627">
            <w:pPr>
              <w:rPr>
                <w:rFonts w:eastAsia="Times New Roman" w:cs="Arial"/>
                <w:b w:val="0"/>
                <w:color w:val="auto"/>
                <w:sz w:val="20"/>
                <w:szCs w:val="20"/>
                <w:lang w:eastAsia="fr-FR"/>
              </w:rPr>
            </w:pPr>
            <w:r w:rsidRPr="00DE41DF">
              <w:rPr>
                <w:rFonts w:eastAsia="Times New Roman" w:cs="Arial"/>
                <w:b w:val="0"/>
                <w:color w:val="auto"/>
                <w:sz w:val="20"/>
                <w:szCs w:val="20"/>
                <w:lang w:eastAsia="fr-FR"/>
              </w:rPr>
              <w:t>Nettoyage des surfaces dégagées du mobilier</w:t>
            </w:r>
          </w:p>
        </w:tc>
        <w:tc>
          <w:tcPr>
            <w:tcW w:w="0" w:type="auto"/>
            <w:hideMark/>
          </w:tcPr>
          <w:p w14:paraId="00AC6556" w14:textId="77777777" w:rsidR="005E4627" w:rsidRPr="00253D2F"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253D2F">
              <w:rPr>
                <w:rFonts w:eastAsia="Times New Roman" w:cs="Arial"/>
                <w:b/>
                <w:bCs/>
                <w:sz w:val="20"/>
                <w:szCs w:val="20"/>
                <w:lang w:eastAsia="fr-FR"/>
              </w:rPr>
              <w:t>Tous les jours</w:t>
            </w:r>
          </w:p>
        </w:tc>
      </w:tr>
      <w:tr w:rsidR="00253D2F" w:rsidRPr="00253D2F" w14:paraId="3B04165A" w14:textId="77777777" w:rsidTr="006259C2">
        <w:trPr>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6750FEC6" w14:textId="77777777" w:rsidR="005E4627" w:rsidRPr="00DE41DF" w:rsidRDefault="005E4627" w:rsidP="005E4627">
            <w:pPr>
              <w:rPr>
                <w:rFonts w:eastAsia="Times New Roman" w:cs="Arial"/>
                <w:b w:val="0"/>
                <w:color w:val="auto"/>
                <w:sz w:val="20"/>
                <w:szCs w:val="20"/>
                <w:lang w:eastAsia="fr-FR"/>
              </w:rPr>
            </w:pPr>
            <w:r w:rsidRPr="00DE41DF">
              <w:rPr>
                <w:rFonts w:eastAsia="Times New Roman" w:cs="Arial"/>
                <w:b w:val="0"/>
                <w:color w:val="auto"/>
                <w:sz w:val="20"/>
                <w:szCs w:val="20"/>
                <w:lang w:eastAsia="fr-FR"/>
              </w:rPr>
              <w:t>Balayage / aspiration des moquettes</w:t>
            </w:r>
          </w:p>
        </w:tc>
        <w:tc>
          <w:tcPr>
            <w:tcW w:w="0" w:type="auto"/>
            <w:hideMark/>
          </w:tcPr>
          <w:p w14:paraId="294AF0C9" w14:textId="77777777" w:rsidR="005E4627" w:rsidRPr="00253D2F"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253D2F">
              <w:rPr>
                <w:rFonts w:eastAsia="Times New Roman" w:cs="Arial"/>
                <w:b/>
                <w:bCs/>
                <w:sz w:val="20"/>
                <w:szCs w:val="20"/>
                <w:lang w:eastAsia="fr-FR"/>
              </w:rPr>
              <w:t>3 fois par semaine (lundi, mercredi, vendredi)</w:t>
            </w:r>
          </w:p>
        </w:tc>
      </w:tr>
      <w:tr w:rsidR="00253D2F" w:rsidRPr="00253D2F" w14:paraId="0BE085D1" w14:textId="77777777" w:rsidTr="006259C2">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26DA518A" w14:textId="77777777" w:rsidR="005E4627" w:rsidRPr="00DE41DF" w:rsidRDefault="005E4627" w:rsidP="005E4627">
            <w:pPr>
              <w:rPr>
                <w:rFonts w:eastAsia="Times New Roman" w:cs="Arial"/>
                <w:b w:val="0"/>
                <w:color w:val="auto"/>
                <w:sz w:val="20"/>
                <w:szCs w:val="20"/>
                <w:lang w:eastAsia="fr-FR"/>
              </w:rPr>
            </w:pPr>
            <w:r w:rsidRPr="00DE41DF">
              <w:rPr>
                <w:rFonts w:eastAsia="Times New Roman" w:cs="Arial"/>
                <w:b w:val="0"/>
                <w:color w:val="auto"/>
                <w:sz w:val="20"/>
                <w:szCs w:val="20"/>
                <w:lang w:eastAsia="fr-FR"/>
              </w:rPr>
              <w:t>Lavage des sols</w:t>
            </w:r>
          </w:p>
        </w:tc>
        <w:tc>
          <w:tcPr>
            <w:tcW w:w="0" w:type="auto"/>
            <w:hideMark/>
          </w:tcPr>
          <w:p w14:paraId="2076E29E" w14:textId="77777777" w:rsidR="005E4627" w:rsidRPr="00253D2F"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253D2F">
              <w:rPr>
                <w:rFonts w:eastAsia="Times New Roman" w:cs="Arial"/>
                <w:b/>
                <w:bCs/>
                <w:sz w:val="20"/>
                <w:szCs w:val="20"/>
                <w:lang w:eastAsia="fr-FR"/>
              </w:rPr>
              <w:t>1 fois par semaine</w:t>
            </w:r>
          </w:p>
        </w:tc>
      </w:tr>
      <w:tr w:rsidR="00253D2F" w:rsidRPr="00253D2F" w14:paraId="19B45F95" w14:textId="77777777" w:rsidTr="006259C2">
        <w:trPr>
          <w:trHeight w:val="246"/>
        </w:trPr>
        <w:tc>
          <w:tcPr>
            <w:cnfStyle w:val="001000000000" w:firstRow="0" w:lastRow="0" w:firstColumn="1" w:lastColumn="0" w:oddVBand="0" w:evenVBand="0" w:oddHBand="0" w:evenHBand="0" w:firstRowFirstColumn="0" w:firstRowLastColumn="0" w:lastRowFirstColumn="0" w:lastRowLastColumn="0"/>
            <w:tcW w:w="0" w:type="auto"/>
            <w:hideMark/>
          </w:tcPr>
          <w:p w14:paraId="3F7A622A" w14:textId="6D2F2475" w:rsidR="005E4627" w:rsidRPr="00DE41DF" w:rsidRDefault="005E4627" w:rsidP="005E4627">
            <w:pPr>
              <w:rPr>
                <w:rFonts w:eastAsia="Times New Roman" w:cs="Arial"/>
                <w:b w:val="0"/>
                <w:color w:val="auto"/>
                <w:sz w:val="20"/>
                <w:szCs w:val="20"/>
                <w:lang w:eastAsia="fr-FR"/>
              </w:rPr>
            </w:pPr>
            <w:r w:rsidRPr="00DE41DF">
              <w:rPr>
                <w:rFonts w:eastAsia="Times New Roman" w:cs="Arial"/>
                <w:b w:val="0"/>
                <w:color w:val="auto"/>
                <w:sz w:val="20"/>
                <w:szCs w:val="20"/>
                <w:lang w:eastAsia="fr-FR"/>
              </w:rPr>
              <w:t xml:space="preserve">Application d’un </w:t>
            </w:r>
            <w:r w:rsidR="00B90780">
              <w:rPr>
                <w:rFonts w:eastAsia="Times New Roman" w:cs="Arial"/>
                <w:b w:val="0"/>
                <w:color w:val="auto"/>
                <w:sz w:val="20"/>
                <w:szCs w:val="20"/>
                <w:lang w:eastAsia="fr-FR"/>
              </w:rPr>
              <w:t>spray méthode</w:t>
            </w:r>
            <w:r w:rsidRPr="00DE41DF">
              <w:rPr>
                <w:rFonts w:eastAsia="Times New Roman" w:cs="Arial"/>
                <w:b w:val="0"/>
                <w:color w:val="auto"/>
                <w:sz w:val="20"/>
                <w:szCs w:val="20"/>
                <w:lang w:eastAsia="fr-FR"/>
              </w:rPr>
              <w:t xml:space="preserve"> régénérant</w:t>
            </w:r>
          </w:p>
        </w:tc>
        <w:tc>
          <w:tcPr>
            <w:tcW w:w="0" w:type="auto"/>
            <w:hideMark/>
          </w:tcPr>
          <w:p w14:paraId="5514CAC9" w14:textId="77777777" w:rsidR="005E4627" w:rsidRPr="00253D2F"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253D2F">
              <w:rPr>
                <w:rFonts w:eastAsia="Times New Roman" w:cs="Arial"/>
                <w:b/>
                <w:bCs/>
                <w:sz w:val="20"/>
                <w:szCs w:val="20"/>
                <w:lang w:eastAsia="fr-FR"/>
              </w:rPr>
              <w:t>1 fois par trimestre</w:t>
            </w:r>
          </w:p>
        </w:tc>
      </w:tr>
      <w:tr w:rsidR="006259C2" w:rsidRPr="00253D2F" w14:paraId="78001916" w14:textId="77777777" w:rsidTr="006259C2">
        <w:trPr>
          <w:cnfStyle w:val="000000100000" w:firstRow="0" w:lastRow="0" w:firstColumn="0" w:lastColumn="0" w:oddVBand="0" w:evenVBand="0" w:oddHBand="1" w:evenHBand="0" w:firstRowFirstColumn="0" w:firstRowLastColumn="0" w:lastRowFirstColumn="0" w:lastRowLastColumn="0"/>
          <w:trHeight w:val="145"/>
        </w:trPr>
        <w:tc>
          <w:tcPr>
            <w:cnfStyle w:val="001000000000" w:firstRow="0" w:lastRow="0" w:firstColumn="1" w:lastColumn="0" w:oddVBand="0" w:evenVBand="0" w:oddHBand="0" w:evenHBand="0" w:firstRowFirstColumn="0" w:firstRowLastColumn="0" w:lastRowFirstColumn="0" w:lastRowLastColumn="0"/>
            <w:tcW w:w="0" w:type="auto"/>
            <w:hideMark/>
          </w:tcPr>
          <w:p w14:paraId="14984294" w14:textId="34AE96D1" w:rsidR="006259C2" w:rsidRPr="00DE7AA8" w:rsidRDefault="006259C2" w:rsidP="0009436B">
            <w:pPr>
              <w:jc w:val="both"/>
              <w:rPr>
                <w:rFonts w:eastAsia="Times New Roman" w:cs="Arial"/>
                <w:b w:val="0"/>
                <w:color w:val="auto"/>
                <w:sz w:val="20"/>
                <w:szCs w:val="20"/>
                <w:lang w:eastAsia="fr-FR"/>
              </w:rPr>
            </w:pPr>
            <w:r w:rsidRPr="00DE7AA8">
              <w:rPr>
                <w:rFonts w:eastAsia="Times New Roman" w:cs="Arial"/>
                <w:b w:val="0"/>
                <w:color w:val="auto"/>
                <w:sz w:val="20"/>
                <w:szCs w:val="20"/>
                <w:lang w:eastAsia="fr-FR"/>
              </w:rPr>
              <w:t xml:space="preserve">Nettoyage des bas de portes (faces </w:t>
            </w:r>
            <w:r w:rsidR="0009436B" w:rsidRPr="00DE7AA8">
              <w:rPr>
                <w:rFonts w:eastAsia="Times New Roman" w:cs="Arial"/>
                <w:b w:val="0"/>
                <w:color w:val="auto"/>
                <w:sz w:val="20"/>
                <w:szCs w:val="20"/>
                <w:lang w:eastAsia="fr-FR"/>
              </w:rPr>
              <w:t>intérieures</w:t>
            </w:r>
            <w:r w:rsidRPr="00DE7AA8">
              <w:rPr>
                <w:rFonts w:eastAsia="Times New Roman" w:cs="Arial"/>
                <w:b w:val="0"/>
                <w:color w:val="auto"/>
                <w:sz w:val="20"/>
                <w:szCs w:val="20"/>
                <w:lang w:eastAsia="fr-FR"/>
              </w:rPr>
              <w:t xml:space="preserve"> et </w:t>
            </w:r>
            <w:r w:rsidR="0009436B" w:rsidRPr="00DE7AA8">
              <w:rPr>
                <w:rFonts w:eastAsia="Times New Roman" w:cs="Arial"/>
                <w:b w:val="0"/>
                <w:color w:val="auto"/>
                <w:sz w:val="20"/>
                <w:szCs w:val="20"/>
                <w:lang w:eastAsia="fr-FR"/>
              </w:rPr>
              <w:t>extérieures</w:t>
            </w:r>
            <w:r w:rsidRPr="00DE7AA8">
              <w:rPr>
                <w:rFonts w:eastAsia="Times New Roman" w:cs="Arial"/>
                <w:b w:val="0"/>
                <w:color w:val="auto"/>
                <w:sz w:val="20"/>
                <w:szCs w:val="20"/>
                <w:lang w:eastAsia="fr-FR"/>
              </w:rPr>
              <w:t xml:space="preserve">) : élimination des traces, poussières, salissures et </w:t>
            </w:r>
            <w:r w:rsidR="0009436B" w:rsidRPr="00DE7AA8">
              <w:rPr>
                <w:rFonts w:eastAsia="Times New Roman" w:cs="Arial"/>
                <w:b w:val="0"/>
                <w:color w:val="auto"/>
                <w:sz w:val="20"/>
                <w:szCs w:val="20"/>
                <w:lang w:eastAsia="fr-FR"/>
              </w:rPr>
              <w:t>marques</w:t>
            </w:r>
            <w:r w:rsidRPr="00DE7AA8">
              <w:rPr>
                <w:rFonts w:eastAsia="Times New Roman" w:cs="Arial"/>
                <w:b w:val="0"/>
                <w:color w:val="auto"/>
                <w:sz w:val="20"/>
                <w:szCs w:val="20"/>
                <w:lang w:eastAsia="fr-FR"/>
              </w:rPr>
              <w:t xml:space="preserve"> d’usage</w:t>
            </w:r>
          </w:p>
        </w:tc>
        <w:tc>
          <w:tcPr>
            <w:tcW w:w="0" w:type="auto"/>
            <w:hideMark/>
          </w:tcPr>
          <w:p w14:paraId="303EE5BC" w14:textId="77777777" w:rsidR="006259C2" w:rsidRPr="00253D2F" w:rsidRDefault="006259C2" w:rsidP="0009436B">
            <w:pPr>
              <w:cnfStyle w:val="000000100000" w:firstRow="0" w:lastRow="0" w:firstColumn="0" w:lastColumn="0" w:oddVBand="0" w:evenVBand="0" w:oddHBand="1" w:evenHBand="0" w:firstRowFirstColumn="0" w:firstRowLastColumn="0" w:lastRowFirstColumn="0" w:lastRowLastColumn="0"/>
              <w:rPr>
                <w:rFonts w:eastAsia="Times New Roman" w:cs="Arial"/>
                <w:b/>
                <w:sz w:val="20"/>
                <w:szCs w:val="20"/>
                <w:lang w:eastAsia="fr-FR"/>
              </w:rPr>
            </w:pPr>
            <w:r w:rsidRPr="00253D2F">
              <w:rPr>
                <w:rFonts w:eastAsia="Times New Roman" w:cs="Arial"/>
                <w:b/>
                <w:sz w:val="20"/>
                <w:szCs w:val="20"/>
                <w:lang w:eastAsia="fr-FR"/>
              </w:rPr>
              <w:t>1 fois par trimestre</w:t>
            </w:r>
          </w:p>
        </w:tc>
      </w:tr>
      <w:tr w:rsidR="006259C2" w:rsidRPr="00253D2F" w14:paraId="4493E5D8" w14:textId="77777777" w:rsidTr="006259C2">
        <w:trPr>
          <w:trHeight w:val="145"/>
        </w:trPr>
        <w:tc>
          <w:tcPr>
            <w:cnfStyle w:val="001000000000" w:firstRow="0" w:lastRow="0" w:firstColumn="1" w:lastColumn="0" w:oddVBand="0" w:evenVBand="0" w:oddHBand="0" w:evenHBand="0" w:firstRowFirstColumn="0" w:firstRowLastColumn="0" w:lastRowFirstColumn="0" w:lastRowLastColumn="0"/>
            <w:tcW w:w="0" w:type="auto"/>
          </w:tcPr>
          <w:p w14:paraId="36CF5F3F" w14:textId="67859A7E" w:rsidR="006259C2" w:rsidRPr="00DE7AA8" w:rsidRDefault="006259C2" w:rsidP="0009436B">
            <w:pPr>
              <w:jc w:val="both"/>
              <w:rPr>
                <w:rFonts w:eastAsia="Times New Roman" w:cs="Arial"/>
                <w:b w:val="0"/>
                <w:sz w:val="20"/>
                <w:szCs w:val="20"/>
                <w:lang w:eastAsia="fr-FR"/>
              </w:rPr>
            </w:pPr>
            <w:r w:rsidRPr="00DE7AA8">
              <w:rPr>
                <w:rFonts w:eastAsia="Times New Roman" w:cs="Arial"/>
                <w:b w:val="0"/>
                <w:color w:val="auto"/>
                <w:sz w:val="20"/>
                <w:szCs w:val="20"/>
                <w:lang w:eastAsia="fr-FR"/>
              </w:rPr>
              <w:t>Dépoussiérage et enlèvement des toiles d’</w:t>
            </w:r>
            <w:r w:rsidR="0009436B" w:rsidRPr="00DE7AA8">
              <w:rPr>
                <w:rFonts w:eastAsia="Times New Roman" w:cs="Arial"/>
                <w:b w:val="0"/>
                <w:color w:val="auto"/>
                <w:sz w:val="20"/>
                <w:szCs w:val="20"/>
                <w:lang w:eastAsia="fr-FR"/>
              </w:rPr>
              <w:t>araignées</w:t>
            </w:r>
            <w:r w:rsidRPr="00DE7AA8">
              <w:rPr>
                <w:rFonts w:eastAsia="Times New Roman" w:cs="Arial"/>
                <w:b w:val="0"/>
                <w:color w:val="auto"/>
                <w:sz w:val="20"/>
                <w:szCs w:val="20"/>
                <w:lang w:eastAsia="fr-FR"/>
              </w:rPr>
              <w:t xml:space="preserve"> sur l’ensemble des surfaces en hauteur (angles de murs, plafonds, luminaires accessibles, dessus d’armoires</w:t>
            </w:r>
            <w:r w:rsidR="00DE7AA8">
              <w:rPr>
                <w:rFonts w:eastAsia="Times New Roman" w:cs="Arial"/>
                <w:b w:val="0"/>
                <w:color w:val="auto"/>
                <w:sz w:val="20"/>
                <w:szCs w:val="20"/>
                <w:lang w:eastAsia="fr-FR"/>
              </w:rPr>
              <w:t>...</w:t>
            </w:r>
            <w:r w:rsidRPr="00DE7AA8">
              <w:rPr>
                <w:rFonts w:eastAsia="Times New Roman" w:cs="Arial"/>
                <w:b w:val="0"/>
                <w:color w:val="auto"/>
                <w:sz w:val="20"/>
                <w:szCs w:val="20"/>
                <w:lang w:eastAsia="fr-FR"/>
              </w:rPr>
              <w:t>)</w:t>
            </w:r>
          </w:p>
        </w:tc>
        <w:tc>
          <w:tcPr>
            <w:tcW w:w="0" w:type="auto"/>
          </w:tcPr>
          <w:p w14:paraId="4C85D046" w14:textId="77777777" w:rsidR="006259C2" w:rsidRPr="00253D2F" w:rsidRDefault="006259C2" w:rsidP="0009436B">
            <w:pPr>
              <w:cnfStyle w:val="000000000000" w:firstRow="0" w:lastRow="0" w:firstColumn="0" w:lastColumn="0" w:oddVBand="0" w:evenVBand="0" w:oddHBand="0" w:evenHBand="0" w:firstRowFirstColumn="0" w:firstRowLastColumn="0" w:lastRowFirstColumn="0" w:lastRowLastColumn="0"/>
              <w:rPr>
                <w:rFonts w:eastAsia="Times New Roman" w:cs="Arial"/>
                <w:b/>
                <w:sz w:val="20"/>
                <w:szCs w:val="20"/>
                <w:lang w:eastAsia="fr-FR"/>
              </w:rPr>
            </w:pPr>
            <w:r w:rsidRPr="006259C2">
              <w:rPr>
                <w:rFonts w:eastAsia="Times New Roman" w:cs="Arial"/>
                <w:b/>
                <w:sz w:val="20"/>
                <w:szCs w:val="20"/>
                <w:lang w:eastAsia="fr-FR"/>
              </w:rPr>
              <w:t>1 fois par trimestre</w:t>
            </w:r>
          </w:p>
        </w:tc>
      </w:tr>
    </w:tbl>
    <w:p w14:paraId="3DAB0DC1" w14:textId="006FD5DA" w:rsidR="005E4627" w:rsidRDefault="004E5DA1" w:rsidP="00215301">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rPr>
      </w:pPr>
      <w:r>
        <w:rPr>
          <w:b/>
        </w:rPr>
        <w:t>Archives et l</w:t>
      </w:r>
      <w:r w:rsidR="005E4627">
        <w:rPr>
          <w:b/>
        </w:rPr>
        <w:t>ocaux de stockage</w:t>
      </w:r>
    </w:p>
    <w:p w14:paraId="7CCB15EA" w14:textId="035E0A2A" w:rsidR="00AE27DB" w:rsidRPr="009C712B" w:rsidRDefault="00AE27DB" w:rsidP="00AE27DB">
      <w:pPr>
        <w:shd w:val="clear" w:color="auto" w:fill="FFFFFF" w:themeFill="background1"/>
        <w:spacing w:before="240"/>
        <w:rPr>
          <w:b/>
          <w:i/>
          <w:sz w:val="20"/>
          <w:szCs w:val="20"/>
        </w:rPr>
      </w:pPr>
      <w:r w:rsidRPr="009C712B">
        <w:rPr>
          <w:b/>
          <w:i/>
          <w:sz w:val="20"/>
          <w:szCs w:val="20"/>
        </w:rPr>
        <w:t xml:space="preserve">Cas particulier relatif aux archives : </w:t>
      </w:r>
    </w:p>
    <w:p w14:paraId="594E8487" w14:textId="1DF2A1DD" w:rsidR="00AE27DB" w:rsidRPr="00AE27DB" w:rsidRDefault="00AE27DB" w:rsidP="00AE27DB">
      <w:pPr>
        <w:shd w:val="clear" w:color="auto" w:fill="FFFFFF" w:themeFill="background1"/>
        <w:spacing w:before="240"/>
        <w:jc w:val="both"/>
        <w:rPr>
          <w:sz w:val="20"/>
          <w:szCs w:val="20"/>
        </w:rPr>
      </w:pPr>
      <w:r>
        <w:rPr>
          <w:sz w:val="20"/>
          <w:szCs w:val="20"/>
        </w:rPr>
        <w:t xml:space="preserve">Le nettoyage des archives se fait en journée sur les horaires d’ouverture des locaux soit </w:t>
      </w:r>
      <w:r w:rsidRPr="00AE27DB">
        <w:rPr>
          <w:sz w:val="20"/>
          <w:szCs w:val="20"/>
        </w:rPr>
        <w:t xml:space="preserve">de 8h à 12h et de 13h à 17h, en présence d’un </w:t>
      </w:r>
      <w:r w:rsidR="00BF0C32" w:rsidRPr="00AE27DB">
        <w:rPr>
          <w:sz w:val="20"/>
          <w:szCs w:val="20"/>
        </w:rPr>
        <w:t>représentant</w:t>
      </w:r>
      <w:r w:rsidRPr="00AE27DB">
        <w:rPr>
          <w:sz w:val="20"/>
          <w:szCs w:val="20"/>
        </w:rPr>
        <w:t xml:space="preserve"> de la CPAM 77.</w:t>
      </w:r>
      <w:r w:rsidR="002C70AB">
        <w:rPr>
          <w:sz w:val="20"/>
          <w:szCs w:val="20"/>
        </w:rPr>
        <w:t xml:space="preserve"> Avant chaque intervention, le titulaire prend contact avec la CPAM 77 pour organiser la prestation.</w:t>
      </w:r>
    </w:p>
    <w:tbl>
      <w:tblPr>
        <w:tblStyle w:val="TableauGrille6Couleur-Accentuation5"/>
        <w:tblW w:w="9490" w:type="dxa"/>
        <w:tblLook w:val="04A0" w:firstRow="1" w:lastRow="0" w:firstColumn="1" w:lastColumn="0" w:noHBand="0" w:noVBand="1"/>
      </w:tblPr>
      <w:tblGrid>
        <w:gridCol w:w="6848"/>
        <w:gridCol w:w="2642"/>
      </w:tblGrid>
      <w:tr w:rsidR="005E4627" w:rsidRPr="005E4627" w14:paraId="3740842E" w14:textId="77777777" w:rsidTr="005E4627">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0" w:type="auto"/>
            <w:hideMark/>
          </w:tcPr>
          <w:p w14:paraId="60E14ABE" w14:textId="77777777" w:rsidR="005E4627" w:rsidRPr="005E4627" w:rsidRDefault="005E4627" w:rsidP="005E4627">
            <w:pPr>
              <w:rPr>
                <w:rFonts w:eastAsia="Times New Roman" w:cs="Arial"/>
                <w:color w:val="002060"/>
                <w:sz w:val="20"/>
                <w:szCs w:val="20"/>
                <w:lang w:eastAsia="fr-FR"/>
              </w:rPr>
            </w:pPr>
            <w:r w:rsidRPr="005E4627">
              <w:rPr>
                <w:rFonts w:eastAsia="Times New Roman" w:cs="Arial"/>
                <w:color w:val="002060"/>
                <w:sz w:val="20"/>
                <w:szCs w:val="20"/>
                <w:lang w:eastAsia="fr-FR"/>
              </w:rPr>
              <w:t>Prestations</w:t>
            </w:r>
          </w:p>
        </w:tc>
        <w:tc>
          <w:tcPr>
            <w:tcW w:w="0" w:type="auto"/>
            <w:hideMark/>
          </w:tcPr>
          <w:p w14:paraId="3DFD3E01" w14:textId="77777777" w:rsidR="005E4627" w:rsidRPr="005E4627" w:rsidRDefault="005E4627" w:rsidP="005E4627">
            <w:pPr>
              <w:cnfStyle w:val="100000000000" w:firstRow="1" w:lastRow="0" w:firstColumn="0" w:lastColumn="0" w:oddVBand="0" w:evenVBand="0" w:oddHBand="0" w:evenHBand="0" w:firstRowFirstColumn="0" w:firstRowLastColumn="0" w:lastRowFirstColumn="0" w:lastRowLastColumn="0"/>
              <w:rPr>
                <w:rFonts w:eastAsia="Times New Roman" w:cs="Arial"/>
                <w:color w:val="002060"/>
                <w:sz w:val="20"/>
                <w:szCs w:val="20"/>
                <w:lang w:eastAsia="fr-FR"/>
              </w:rPr>
            </w:pPr>
            <w:r w:rsidRPr="005E4627">
              <w:rPr>
                <w:rFonts w:eastAsia="Times New Roman" w:cs="Arial"/>
                <w:color w:val="002060"/>
                <w:sz w:val="20"/>
                <w:szCs w:val="20"/>
                <w:lang w:eastAsia="fr-FR"/>
              </w:rPr>
              <w:t>Périodicité</w:t>
            </w:r>
          </w:p>
        </w:tc>
      </w:tr>
      <w:tr w:rsidR="005E4627" w:rsidRPr="005E4627" w14:paraId="07180525" w14:textId="77777777" w:rsidTr="005E4627">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0" w:type="auto"/>
            <w:hideMark/>
          </w:tcPr>
          <w:p w14:paraId="411BAE0E" w14:textId="2C9DD010"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Vidage des bacs à déchets</w:t>
            </w:r>
            <w:r w:rsidR="004E5DA1">
              <w:rPr>
                <w:rFonts w:eastAsia="Times New Roman" w:cs="Arial"/>
                <w:sz w:val="20"/>
                <w:szCs w:val="20"/>
                <w:lang w:eastAsia="fr-FR"/>
              </w:rPr>
              <w:t xml:space="preserve"> (locaux archives)</w:t>
            </w:r>
          </w:p>
        </w:tc>
        <w:tc>
          <w:tcPr>
            <w:tcW w:w="0" w:type="auto"/>
            <w:hideMark/>
          </w:tcPr>
          <w:p w14:paraId="5DF124A7" w14:textId="77777777" w:rsidR="005E4627" w:rsidRPr="005E4627"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Tous les jours</w:t>
            </w:r>
          </w:p>
        </w:tc>
      </w:tr>
      <w:tr w:rsidR="005E4627" w:rsidRPr="005E4627" w14:paraId="2BFE1F28" w14:textId="77777777" w:rsidTr="005E4627">
        <w:trPr>
          <w:trHeight w:val="244"/>
        </w:trPr>
        <w:tc>
          <w:tcPr>
            <w:cnfStyle w:val="001000000000" w:firstRow="0" w:lastRow="0" w:firstColumn="1" w:lastColumn="0" w:oddVBand="0" w:evenVBand="0" w:oddHBand="0" w:evenHBand="0" w:firstRowFirstColumn="0" w:firstRowLastColumn="0" w:lastRowFirstColumn="0" w:lastRowLastColumn="0"/>
            <w:tcW w:w="0" w:type="auto"/>
            <w:hideMark/>
          </w:tcPr>
          <w:p w14:paraId="3F8A1430" w14:textId="0545FF0C"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Balayage des sols</w:t>
            </w:r>
            <w:r w:rsidR="004E5DA1">
              <w:rPr>
                <w:rFonts w:eastAsia="Times New Roman" w:cs="Arial"/>
                <w:sz w:val="20"/>
                <w:szCs w:val="20"/>
                <w:lang w:eastAsia="fr-FR"/>
              </w:rPr>
              <w:t xml:space="preserve"> (locaux de stockage et archives)</w:t>
            </w:r>
          </w:p>
        </w:tc>
        <w:tc>
          <w:tcPr>
            <w:tcW w:w="0" w:type="auto"/>
            <w:hideMark/>
          </w:tcPr>
          <w:p w14:paraId="2F3554AC" w14:textId="77777777" w:rsidR="005E4627" w:rsidRPr="005E4627"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1 fois par semaine</w:t>
            </w:r>
          </w:p>
        </w:tc>
      </w:tr>
      <w:tr w:rsidR="005E4627" w:rsidRPr="005E4627" w14:paraId="2F5C2B3B" w14:textId="77777777" w:rsidTr="005E4627">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0" w:type="auto"/>
            <w:hideMark/>
          </w:tcPr>
          <w:p w14:paraId="4EFDFEBF"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Lavage des sols</w:t>
            </w:r>
          </w:p>
        </w:tc>
        <w:tc>
          <w:tcPr>
            <w:tcW w:w="0" w:type="auto"/>
            <w:hideMark/>
          </w:tcPr>
          <w:p w14:paraId="0122CE97" w14:textId="77777777" w:rsidR="005E4627" w:rsidRPr="005E4627"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1 fois par mois</w:t>
            </w:r>
          </w:p>
        </w:tc>
      </w:tr>
      <w:tr w:rsidR="005E4627" w:rsidRPr="005E4627" w14:paraId="4D6875F4" w14:textId="77777777" w:rsidTr="00DE7AA8">
        <w:trPr>
          <w:trHeight w:val="244"/>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8EAADB" w:themeColor="accent5" w:themeTint="99"/>
            </w:tcBorders>
            <w:hideMark/>
          </w:tcPr>
          <w:p w14:paraId="7DF34EFF"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Dépoussiérage des rayonnages</w:t>
            </w:r>
          </w:p>
        </w:tc>
        <w:tc>
          <w:tcPr>
            <w:tcW w:w="0" w:type="auto"/>
            <w:tcBorders>
              <w:bottom w:val="single" w:sz="4" w:space="0" w:color="8EAADB" w:themeColor="accent5" w:themeTint="99"/>
            </w:tcBorders>
            <w:hideMark/>
          </w:tcPr>
          <w:p w14:paraId="7A2A8CCC" w14:textId="77777777" w:rsidR="005E4627" w:rsidRPr="005E4627"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2 fois par an</w:t>
            </w:r>
          </w:p>
        </w:tc>
      </w:tr>
    </w:tbl>
    <w:p w14:paraId="115600A5" w14:textId="68355FCD" w:rsidR="004E5DA1" w:rsidRPr="004E5DA1" w:rsidRDefault="004E5DA1" w:rsidP="004E5DA1">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sidRPr="004E5DA1">
        <w:rPr>
          <w:b/>
        </w:rPr>
        <w:t>Locaux informatiques</w:t>
      </w:r>
    </w:p>
    <w:p w14:paraId="47BC03DE" w14:textId="77777777" w:rsidR="004E5DA1" w:rsidRPr="009C712B" w:rsidRDefault="004E5DA1" w:rsidP="004E5DA1">
      <w:pPr>
        <w:shd w:val="clear" w:color="auto" w:fill="FFFFFF" w:themeFill="background1"/>
        <w:spacing w:before="240"/>
        <w:rPr>
          <w:b/>
          <w:i/>
          <w:sz w:val="20"/>
          <w:szCs w:val="20"/>
        </w:rPr>
      </w:pPr>
      <w:r w:rsidRPr="009C712B">
        <w:rPr>
          <w:b/>
          <w:i/>
          <w:sz w:val="20"/>
          <w:szCs w:val="20"/>
        </w:rPr>
        <w:t xml:space="preserve">Cas particulier relatif aux locaux informatiques : </w:t>
      </w:r>
    </w:p>
    <w:p w14:paraId="7602235D" w14:textId="5DD75B39" w:rsidR="004E5DA1" w:rsidRDefault="004E5DA1" w:rsidP="009C712B">
      <w:pPr>
        <w:shd w:val="clear" w:color="auto" w:fill="FFFFFF" w:themeFill="background1"/>
        <w:spacing w:before="240"/>
        <w:jc w:val="both"/>
        <w:rPr>
          <w:sz w:val="20"/>
          <w:szCs w:val="20"/>
        </w:rPr>
      </w:pPr>
      <w:r w:rsidRPr="009C712B">
        <w:rPr>
          <w:sz w:val="20"/>
          <w:szCs w:val="20"/>
        </w:rPr>
        <w:t xml:space="preserve">Le nettoyage des sites informatiques se fait en journée sur les horaires d’ouverture des locaux soit de 8h à 12h et de 13h à 17h, en présence d’un représentant de la CPAM 77. Le nettoyage du matériel </w:t>
      </w:r>
      <w:r w:rsidRPr="009C712B">
        <w:rPr>
          <w:sz w:val="20"/>
          <w:szCs w:val="20"/>
        </w:rPr>
        <w:lastRenderedPageBreak/>
        <w:t>informatique est exclu du présent marché. Avant chaque intervention, le titulaire prend contact avec la CPAM 77 pour organiser la prestation.</w:t>
      </w:r>
    </w:p>
    <w:p w14:paraId="35A770AB" w14:textId="77777777" w:rsidR="009C712B" w:rsidRPr="009C712B" w:rsidRDefault="009C712B" w:rsidP="009C712B">
      <w:pPr>
        <w:shd w:val="clear" w:color="auto" w:fill="FFFFFF" w:themeFill="background1"/>
        <w:spacing w:before="240"/>
        <w:rPr>
          <w:sz w:val="20"/>
          <w:szCs w:val="20"/>
        </w:rPr>
      </w:pPr>
      <w:r w:rsidRPr="009C712B">
        <w:rPr>
          <w:sz w:val="20"/>
          <w:szCs w:val="20"/>
        </w:rPr>
        <w:t>Sont expressément exclus du présent marché :</w:t>
      </w:r>
    </w:p>
    <w:p w14:paraId="7BD87914" w14:textId="77777777" w:rsidR="009C712B" w:rsidRPr="009C712B" w:rsidRDefault="009C712B" w:rsidP="000E3609">
      <w:pPr>
        <w:pStyle w:val="Paragraphedeliste"/>
        <w:numPr>
          <w:ilvl w:val="0"/>
          <w:numId w:val="14"/>
        </w:numPr>
        <w:shd w:val="clear" w:color="auto" w:fill="FFFFFF" w:themeFill="background1"/>
        <w:spacing w:before="240"/>
        <w:rPr>
          <w:sz w:val="20"/>
          <w:szCs w:val="20"/>
        </w:rPr>
      </w:pPr>
      <w:r w:rsidRPr="009C712B">
        <w:rPr>
          <w:sz w:val="20"/>
          <w:szCs w:val="20"/>
        </w:rPr>
        <w:t>le nettoyage des équipements informatiques ;</w:t>
      </w:r>
    </w:p>
    <w:p w14:paraId="261CE572" w14:textId="77777777" w:rsidR="009C712B" w:rsidRPr="009C712B" w:rsidRDefault="009C712B" w:rsidP="000E3609">
      <w:pPr>
        <w:pStyle w:val="Paragraphedeliste"/>
        <w:numPr>
          <w:ilvl w:val="0"/>
          <w:numId w:val="14"/>
        </w:numPr>
        <w:shd w:val="clear" w:color="auto" w:fill="FFFFFF" w:themeFill="background1"/>
        <w:spacing w:before="240"/>
        <w:rPr>
          <w:sz w:val="20"/>
          <w:szCs w:val="20"/>
        </w:rPr>
      </w:pPr>
      <w:r w:rsidRPr="009C712B">
        <w:rPr>
          <w:sz w:val="20"/>
          <w:szCs w:val="20"/>
        </w:rPr>
        <w:t>le nettoyage des serveurs, baies informatiques, câblages ou matériels techniques ;</w:t>
      </w:r>
    </w:p>
    <w:p w14:paraId="7F17FE7C" w14:textId="77777777" w:rsidR="009C712B" w:rsidRPr="009C712B" w:rsidRDefault="009C712B" w:rsidP="000E3609">
      <w:pPr>
        <w:pStyle w:val="Paragraphedeliste"/>
        <w:numPr>
          <w:ilvl w:val="0"/>
          <w:numId w:val="14"/>
        </w:numPr>
        <w:shd w:val="clear" w:color="auto" w:fill="FFFFFF" w:themeFill="background1"/>
        <w:spacing w:before="240"/>
        <w:rPr>
          <w:sz w:val="20"/>
          <w:szCs w:val="20"/>
        </w:rPr>
      </w:pPr>
      <w:r w:rsidRPr="009C712B">
        <w:rPr>
          <w:sz w:val="20"/>
          <w:szCs w:val="20"/>
        </w:rPr>
        <w:t>toute manipulation ou déplacement d’équipements informatiques ;</w:t>
      </w:r>
    </w:p>
    <w:p w14:paraId="292C4ADD" w14:textId="77777777" w:rsidR="009C712B" w:rsidRPr="009C712B" w:rsidRDefault="009C712B" w:rsidP="000E3609">
      <w:pPr>
        <w:pStyle w:val="Paragraphedeliste"/>
        <w:numPr>
          <w:ilvl w:val="0"/>
          <w:numId w:val="14"/>
        </w:numPr>
        <w:shd w:val="clear" w:color="auto" w:fill="FFFFFF" w:themeFill="background1"/>
        <w:spacing w:before="240"/>
        <w:rPr>
          <w:sz w:val="20"/>
          <w:szCs w:val="20"/>
        </w:rPr>
      </w:pPr>
      <w:r w:rsidRPr="009C712B">
        <w:rPr>
          <w:sz w:val="20"/>
          <w:szCs w:val="20"/>
        </w:rPr>
        <w:t>toute intervention sur les installations électriques ou informatiques.</w:t>
      </w:r>
    </w:p>
    <w:p w14:paraId="29D3847B" w14:textId="7273B8E8" w:rsidR="009C712B" w:rsidRDefault="009C712B" w:rsidP="009C712B">
      <w:pPr>
        <w:shd w:val="clear" w:color="auto" w:fill="FFFFFF" w:themeFill="background1"/>
        <w:spacing w:before="240"/>
        <w:rPr>
          <w:sz w:val="20"/>
          <w:szCs w:val="20"/>
        </w:rPr>
      </w:pPr>
      <w:r w:rsidRPr="009C712B">
        <w:rPr>
          <w:sz w:val="20"/>
          <w:szCs w:val="20"/>
        </w:rPr>
        <w:t>Ces opérations relèvent exclusivement du personnel technique habilité</w:t>
      </w:r>
      <w:r>
        <w:rPr>
          <w:sz w:val="20"/>
          <w:szCs w:val="20"/>
        </w:rPr>
        <w:t>.</w:t>
      </w:r>
    </w:p>
    <w:tbl>
      <w:tblPr>
        <w:tblStyle w:val="TableauGrille6Couleur-Accentuation5"/>
        <w:tblW w:w="9490" w:type="dxa"/>
        <w:tblLook w:val="04A0" w:firstRow="1" w:lastRow="0" w:firstColumn="1" w:lastColumn="0" w:noHBand="0" w:noVBand="1"/>
      </w:tblPr>
      <w:tblGrid>
        <w:gridCol w:w="4666"/>
        <w:gridCol w:w="4824"/>
      </w:tblGrid>
      <w:tr w:rsidR="004E5DA1" w:rsidRPr="005E4627" w14:paraId="63A88280" w14:textId="77777777" w:rsidTr="00BC44E4">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0" w:type="auto"/>
            <w:hideMark/>
          </w:tcPr>
          <w:p w14:paraId="46B21EE6" w14:textId="77777777" w:rsidR="004E5DA1" w:rsidRPr="005E4627" w:rsidRDefault="004E5DA1" w:rsidP="00BC44E4">
            <w:pPr>
              <w:rPr>
                <w:rFonts w:eastAsia="Times New Roman" w:cs="Arial"/>
                <w:color w:val="002060"/>
                <w:sz w:val="20"/>
                <w:szCs w:val="20"/>
                <w:lang w:eastAsia="fr-FR"/>
              </w:rPr>
            </w:pPr>
            <w:r w:rsidRPr="005E4627">
              <w:rPr>
                <w:rFonts w:eastAsia="Times New Roman" w:cs="Arial"/>
                <w:color w:val="002060"/>
                <w:sz w:val="20"/>
                <w:szCs w:val="20"/>
                <w:lang w:eastAsia="fr-FR"/>
              </w:rPr>
              <w:t>Prestations</w:t>
            </w:r>
          </w:p>
        </w:tc>
        <w:tc>
          <w:tcPr>
            <w:tcW w:w="0" w:type="auto"/>
            <w:hideMark/>
          </w:tcPr>
          <w:p w14:paraId="3A582C4E" w14:textId="77777777" w:rsidR="004E5DA1" w:rsidRPr="005E4627" w:rsidRDefault="004E5DA1" w:rsidP="00BC44E4">
            <w:pPr>
              <w:cnfStyle w:val="100000000000" w:firstRow="1" w:lastRow="0" w:firstColumn="0" w:lastColumn="0" w:oddVBand="0" w:evenVBand="0" w:oddHBand="0" w:evenHBand="0" w:firstRowFirstColumn="0" w:firstRowLastColumn="0" w:lastRowFirstColumn="0" w:lastRowLastColumn="0"/>
              <w:rPr>
                <w:rFonts w:eastAsia="Times New Roman" w:cs="Arial"/>
                <w:color w:val="002060"/>
                <w:sz w:val="20"/>
                <w:szCs w:val="20"/>
                <w:lang w:eastAsia="fr-FR"/>
              </w:rPr>
            </w:pPr>
            <w:r w:rsidRPr="005E4627">
              <w:rPr>
                <w:rFonts w:eastAsia="Times New Roman" w:cs="Arial"/>
                <w:color w:val="002060"/>
                <w:sz w:val="20"/>
                <w:szCs w:val="20"/>
                <w:lang w:eastAsia="fr-FR"/>
              </w:rPr>
              <w:t>Périodicité</w:t>
            </w:r>
          </w:p>
        </w:tc>
      </w:tr>
      <w:tr w:rsidR="004E5DA1" w:rsidRPr="005E4627" w14:paraId="56B50213" w14:textId="77777777" w:rsidTr="00BC44E4">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0" w:type="auto"/>
            <w:hideMark/>
          </w:tcPr>
          <w:p w14:paraId="1A3CBB5C" w14:textId="2A81DDEC" w:rsidR="004E5DA1" w:rsidRPr="005E4627" w:rsidRDefault="004E5DA1" w:rsidP="004E5DA1">
            <w:pPr>
              <w:rPr>
                <w:rFonts w:eastAsia="Times New Roman" w:cs="Arial"/>
                <w:sz w:val="20"/>
                <w:szCs w:val="20"/>
                <w:lang w:eastAsia="fr-FR"/>
              </w:rPr>
            </w:pPr>
            <w:r w:rsidRPr="005E4627">
              <w:rPr>
                <w:rFonts w:eastAsia="Times New Roman" w:cs="Arial"/>
                <w:sz w:val="20"/>
                <w:szCs w:val="20"/>
                <w:lang w:eastAsia="fr-FR"/>
              </w:rPr>
              <w:t>Balayage des sols</w:t>
            </w:r>
            <w:r>
              <w:rPr>
                <w:rFonts w:eastAsia="Times New Roman" w:cs="Arial"/>
                <w:sz w:val="20"/>
                <w:szCs w:val="20"/>
                <w:lang w:eastAsia="fr-FR"/>
              </w:rPr>
              <w:t xml:space="preserve"> </w:t>
            </w:r>
          </w:p>
        </w:tc>
        <w:tc>
          <w:tcPr>
            <w:tcW w:w="0" w:type="auto"/>
            <w:hideMark/>
          </w:tcPr>
          <w:p w14:paraId="26EC6A41" w14:textId="420D27F4" w:rsidR="004E5DA1" w:rsidRPr="005E4627" w:rsidRDefault="004E5DA1" w:rsidP="00BC44E4">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Pr>
                <w:rFonts w:eastAsia="Times New Roman" w:cs="Arial"/>
                <w:b/>
                <w:bCs/>
                <w:sz w:val="20"/>
                <w:szCs w:val="20"/>
                <w:lang w:eastAsia="fr-FR"/>
              </w:rPr>
              <w:t>1 fois par trimestre</w:t>
            </w:r>
          </w:p>
        </w:tc>
      </w:tr>
    </w:tbl>
    <w:p w14:paraId="595A7BFA" w14:textId="6638C08A" w:rsidR="005E4627" w:rsidRPr="003F5BC2" w:rsidRDefault="005E4627" w:rsidP="004E5DA1">
      <w:pPr>
        <w:pBdr>
          <w:top w:val="single" w:sz="4" w:space="1" w:color="auto"/>
          <w:left w:val="single" w:sz="4" w:space="4" w:color="auto"/>
          <w:bottom w:val="single" w:sz="4" w:space="1" w:color="auto"/>
          <w:right w:val="single" w:sz="4" w:space="4" w:color="auto"/>
        </w:pBdr>
        <w:shd w:val="clear" w:color="auto" w:fill="B4C6E7" w:themeFill="accent5" w:themeFillTint="66"/>
        <w:spacing w:before="240"/>
        <w:jc w:val="center"/>
        <w:rPr>
          <w:b/>
          <w:sz w:val="20"/>
          <w:szCs w:val="20"/>
        </w:rPr>
      </w:pPr>
      <w:r>
        <w:rPr>
          <w:b/>
        </w:rPr>
        <w:t>Abords extérieurs, locaux poubelles, parkings et garages</w:t>
      </w:r>
    </w:p>
    <w:tbl>
      <w:tblPr>
        <w:tblStyle w:val="TableauGrille6Couleur-Accentuation5"/>
        <w:tblW w:w="9595" w:type="dxa"/>
        <w:tblLook w:val="04A0" w:firstRow="1" w:lastRow="0" w:firstColumn="1" w:lastColumn="0" w:noHBand="0" w:noVBand="1"/>
      </w:tblPr>
      <w:tblGrid>
        <w:gridCol w:w="5239"/>
        <w:gridCol w:w="4356"/>
      </w:tblGrid>
      <w:tr w:rsidR="005E4627" w:rsidRPr="005E4627" w14:paraId="4143B011" w14:textId="77777777" w:rsidTr="005E4627">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0" w:type="auto"/>
            <w:hideMark/>
          </w:tcPr>
          <w:p w14:paraId="09C86A36" w14:textId="77777777" w:rsidR="005E4627" w:rsidRPr="005E4627" w:rsidRDefault="005E4627" w:rsidP="005E4627">
            <w:pPr>
              <w:rPr>
                <w:rFonts w:eastAsia="Times New Roman" w:cs="Arial"/>
                <w:color w:val="002060"/>
                <w:sz w:val="20"/>
                <w:szCs w:val="20"/>
                <w:lang w:eastAsia="fr-FR"/>
              </w:rPr>
            </w:pPr>
            <w:r w:rsidRPr="005E4627">
              <w:rPr>
                <w:rFonts w:eastAsia="Times New Roman" w:cs="Arial"/>
                <w:color w:val="002060"/>
                <w:sz w:val="20"/>
                <w:szCs w:val="20"/>
                <w:lang w:eastAsia="fr-FR"/>
              </w:rPr>
              <w:t>Prestations</w:t>
            </w:r>
          </w:p>
        </w:tc>
        <w:tc>
          <w:tcPr>
            <w:tcW w:w="0" w:type="auto"/>
            <w:hideMark/>
          </w:tcPr>
          <w:p w14:paraId="689F45BF" w14:textId="77777777" w:rsidR="005E4627" w:rsidRPr="005E4627" w:rsidRDefault="005E4627" w:rsidP="005E4627">
            <w:pPr>
              <w:cnfStyle w:val="100000000000" w:firstRow="1" w:lastRow="0" w:firstColumn="0" w:lastColumn="0" w:oddVBand="0" w:evenVBand="0" w:oddHBand="0" w:evenHBand="0" w:firstRowFirstColumn="0" w:firstRowLastColumn="0" w:lastRowFirstColumn="0" w:lastRowLastColumn="0"/>
              <w:rPr>
                <w:rFonts w:eastAsia="Times New Roman" w:cs="Arial"/>
                <w:color w:val="002060"/>
                <w:sz w:val="20"/>
                <w:szCs w:val="20"/>
                <w:lang w:eastAsia="fr-FR"/>
              </w:rPr>
            </w:pPr>
            <w:r w:rsidRPr="005E4627">
              <w:rPr>
                <w:rFonts w:eastAsia="Times New Roman" w:cs="Arial"/>
                <w:color w:val="002060"/>
                <w:sz w:val="20"/>
                <w:szCs w:val="20"/>
                <w:lang w:eastAsia="fr-FR"/>
              </w:rPr>
              <w:t>Périodicité</w:t>
            </w:r>
          </w:p>
        </w:tc>
      </w:tr>
      <w:tr w:rsidR="005E4627" w:rsidRPr="005E4627" w14:paraId="07D47522" w14:textId="77777777" w:rsidTr="005E4627">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0" w:type="auto"/>
            <w:hideMark/>
          </w:tcPr>
          <w:p w14:paraId="5CC6436E"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Vidage des corbeilles à papier et à déchets</w:t>
            </w:r>
          </w:p>
        </w:tc>
        <w:tc>
          <w:tcPr>
            <w:tcW w:w="0" w:type="auto"/>
            <w:hideMark/>
          </w:tcPr>
          <w:p w14:paraId="3D15C933" w14:textId="77777777" w:rsidR="005E4627" w:rsidRPr="005E4627"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Tous les jours</w:t>
            </w:r>
          </w:p>
        </w:tc>
      </w:tr>
      <w:tr w:rsidR="005E4627" w:rsidRPr="005E4627" w14:paraId="3FCBB5FC" w14:textId="77777777" w:rsidTr="005E4627">
        <w:trPr>
          <w:trHeight w:val="465"/>
        </w:trPr>
        <w:tc>
          <w:tcPr>
            <w:cnfStyle w:val="001000000000" w:firstRow="0" w:lastRow="0" w:firstColumn="1" w:lastColumn="0" w:oddVBand="0" w:evenVBand="0" w:oddHBand="0" w:evenHBand="0" w:firstRowFirstColumn="0" w:firstRowLastColumn="0" w:lastRowFirstColumn="0" w:lastRowLastColumn="0"/>
            <w:tcW w:w="0" w:type="auto"/>
            <w:hideMark/>
          </w:tcPr>
          <w:p w14:paraId="7C9E5764"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Vidage des cendriers extérieurs</w:t>
            </w:r>
          </w:p>
        </w:tc>
        <w:tc>
          <w:tcPr>
            <w:tcW w:w="0" w:type="auto"/>
            <w:hideMark/>
          </w:tcPr>
          <w:p w14:paraId="618B8073" w14:textId="77777777" w:rsidR="005E4627" w:rsidRPr="005E4627"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3 fois par semaine (lundi, mercredi, vendredi)</w:t>
            </w:r>
          </w:p>
        </w:tc>
      </w:tr>
      <w:tr w:rsidR="005E4627" w:rsidRPr="005E4627" w14:paraId="6C0BEF47" w14:textId="77777777" w:rsidTr="005E4627">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0" w:type="auto"/>
            <w:hideMark/>
          </w:tcPr>
          <w:p w14:paraId="05116835"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Balayage de la rampe d’accès handicapés</w:t>
            </w:r>
          </w:p>
        </w:tc>
        <w:tc>
          <w:tcPr>
            <w:tcW w:w="0" w:type="auto"/>
            <w:hideMark/>
          </w:tcPr>
          <w:p w14:paraId="07D75CB3" w14:textId="77777777" w:rsidR="005E4627" w:rsidRPr="005E4627"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Tous les vendredis</w:t>
            </w:r>
          </w:p>
        </w:tc>
      </w:tr>
      <w:tr w:rsidR="005E4627" w:rsidRPr="005E4627" w14:paraId="26622746" w14:textId="77777777" w:rsidTr="005E4627">
        <w:trPr>
          <w:trHeight w:val="465"/>
        </w:trPr>
        <w:tc>
          <w:tcPr>
            <w:cnfStyle w:val="001000000000" w:firstRow="0" w:lastRow="0" w:firstColumn="1" w:lastColumn="0" w:oddVBand="0" w:evenVBand="0" w:oddHBand="0" w:evenHBand="0" w:firstRowFirstColumn="0" w:firstRowLastColumn="0" w:lastRowFirstColumn="0" w:lastRowLastColumn="0"/>
            <w:tcW w:w="0" w:type="auto"/>
            <w:hideMark/>
          </w:tcPr>
          <w:p w14:paraId="20E77619"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Enlèvement des détritus et mégots dans les jardinières</w:t>
            </w:r>
          </w:p>
        </w:tc>
        <w:tc>
          <w:tcPr>
            <w:tcW w:w="0" w:type="auto"/>
            <w:hideMark/>
          </w:tcPr>
          <w:p w14:paraId="6AAA67EF" w14:textId="77777777" w:rsidR="005E4627" w:rsidRPr="005E4627"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2 fois par mois</w:t>
            </w:r>
          </w:p>
        </w:tc>
      </w:tr>
      <w:tr w:rsidR="005E4627" w:rsidRPr="005E4627" w14:paraId="11301793" w14:textId="77777777" w:rsidTr="005E4627">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hideMark/>
          </w:tcPr>
          <w:p w14:paraId="1E896E0A"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Nettoyage et désinfection des conteneurs à déchets</w:t>
            </w:r>
          </w:p>
        </w:tc>
        <w:tc>
          <w:tcPr>
            <w:tcW w:w="0" w:type="auto"/>
            <w:hideMark/>
          </w:tcPr>
          <w:p w14:paraId="194F45A9" w14:textId="77777777" w:rsidR="005E4627" w:rsidRPr="005E4627"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1 fois par semestre</w:t>
            </w:r>
          </w:p>
        </w:tc>
      </w:tr>
      <w:tr w:rsidR="005E4627" w:rsidRPr="005E4627" w14:paraId="525FAA38" w14:textId="77777777" w:rsidTr="005E4627">
        <w:trPr>
          <w:trHeight w:val="232"/>
        </w:trPr>
        <w:tc>
          <w:tcPr>
            <w:cnfStyle w:val="001000000000" w:firstRow="0" w:lastRow="0" w:firstColumn="1" w:lastColumn="0" w:oddVBand="0" w:evenVBand="0" w:oddHBand="0" w:evenHBand="0" w:firstRowFirstColumn="0" w:firstRowLastColumn="0" w:lastRowFirstColumn="0" w:lastRowLastColumn="0"/>
            <w:tcW w:w="0" w:type="auto"/>
            <w:hideMark/>
          </w:tcPr>
          <w:p w14:paraId="7D051833"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Nettoyage des sols du local à poubelles</w:t>
            </w:r>
          </w:p>
        </w:tc>
        <w:tc>
          <w:tcPr>
            <w:tcW w:w="0" w:type="auto"/>
            <w:hideMark/>
          </w:tcPr>
          <w:p w14:paraId="477E4667" w14:textId="77777777" w:rsidR="005E4627" w:rsidRPr="005E4627"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1 fois par semestre</w:t>
            </w:r>
          </w:p>
        </w:tc>
      </w:tr>
      <w:tr w:rsidR="005E4627" w:rsidRPr="005E4627" w14:paraId="1EBEDC9C" w14:textId="77777777" w:rsidTr="005E4627">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0" w:type="auto"/>
            <w:hideMark/>
          </w:tcPr>
          <w:p w14:paraId="3B120727"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Nettoyage des sols des garages</w:t>
            </w:r>
          </w:p>
        </w:tc>
        <w:tc>
          <w:tcPr>
            <w:tcW w:w="0" w:type="auto"/>
            <w:hideMark/>
          </w:tcPr>
          <w:p w14:paraId="3DA930B8" w14:textId="77777777" w:rsidR="005E4627" w:rsidRPr="005E4627" w:rsidRDefault="005E4627" w:rsidP="005E4627">
            <w:pPr>
              <w:cnfStyle w:val="000000100000" w:firstRow="0" w:lastRow="0" w:firstColumn="0" w:lastColumn="0" w:oddVBand="0" w:evenVBand="0" w:oddHBand="1"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1 fois par an</w:t>
            </w:r>
          </w:p>
        </w:tc>
      </w:tr>
      <w:tr w:rsidR="005E4627" w:rsidRPr="005E4627" w14:paraId="2140F2D1" w14:textId="77777777" w:rsidTr="005E4627">
        <w:trPr>
          <w:trHeight w:val="465"/>
        </w:trPr>
        <w:tc>
          <w:tcPr>
            <w:cnfStyle w:val="001000000000" w:firstRow="0" w:lastRow="0" w:firstColumn="1" w:lastColumn="0" w:oddVBand="0" w:evenVBand="0" w:oddHBand="0" w:evenHBand="0" w:firstRowFirstColumn="0" w:firstRowLastColumn="0" w:lastRowFirstColumn="0" w:lastRowLastColumn="0"/>
            <w:tcW w:w="0" w:type="auto"/>
            <w:hideMark/>
          </w:tcPr>
          <w:p w14:paraId="1B221761" w14:textId="77777777" w:rsidR="005E4627" w:rsidRPr="005E4627" w:rsidRDefault="005E4627" w:rsidP="005E4627">
            <w:pPr>
              <w:rPr>
                <w:rFonts w:eastAsia="Times New Roman" w:cs="Arial"/>
                <w:sz w:val="20"/>
                <w:szCs w:val="20"/>
                <w:lang w:eastAsia="fr-FR"/>
              </w:rPr>
            </w:pPr>
            <w:r w:rsidRPr="005E4627">
              <w:rPr>
                <w:rFonts w:eastAsia="Times New Roman" w:cs="Arial"/>
                <w:sz w:val="20"/>
                <w:szCs w:val="20"/>
                <w:lang w:eastAsia="fr-FR"/>
              </w:rPr>
              <w:t>Sortie des conteneurs poubelles des différents sites</w:t>
            </w:r>
          </w:p>
        </w:tc>
        <w:tc>
          <w:tcPr>
            <w:tcW w:w="0" w:type="auto"/>
            <w:hideMark/>
          </w:tcPr>
          <w:p w14:paraId="05E79B64" w14:textId="07C0F3C0" w:rsidR="005E4627" w:rsidRPr="005E4627" w:rsidRDefault="005E4627" w:rsidP="005E4627">
            <w:pPr>
              <w:cnfStyle w:val="000000000000" w:firstRow="0" w:lastRow="0" w:firstColumn="0" w:lastColumn="0" w:oddVBand="0" w:evenVBand="0" w:oddHBand="0" w:evenHBand="0" w:firstRowFirstColumn="0" w:firstRowLastColumn="0" w:lastRowFirstColumn="0" w:lastRowLastColumn="0"/>
              <w:rPr>
                <w:rFonts w:eastAsia="Times New Roman" w:cs="Arial"/>
                <w:b/>
                <w:bCs/>
                <w:sz w:val="20"/>
                <w:szCs w:val="20"/>
                <w:lang w:eastAsia="fr-FR"/>
              </w:rPr>
            </w:pPr>
            <w:r w:rsidRPr="005E4627">
              <w:rPr>
                <w:rFonts w:eastAsia="Times New Roman" w:cs="Arial"/>
                <w:b/>
                <w:bCs/>
                <w:sz w:val="20"/>
                <w:szCs w:val="20"/>
                <w:lang w:eastAsia="fr-FR"/>
              </w:rPr>
              <w:t>Voir annexe</w:t>
            </w:r>
            <w:r>
              <w:rPr>
                <w:rFonts w:eastAsia="Times New Roman" w:cs="Arial"/>
                <w:b/>
                <w:bCs/>
                <w:sz w:val="20"/>
                <w:szCs w:val="20"/>
                <w:lang w:eastAsia="fr-FR"/>
              </w:rPr>
              <w:t xml:space="preserve"> n°</w:t>
            </w:r>
            <w:r w:rsidR="00305664">
              <w:rPr>
                <w:rFonts w:eastAsia="Times New Roman" w:cs="Arial"/>
                <w:b/>
                <w:bCs/>
                <w:sz w:val="20"/>
                <w:szCs w:val="20"/>
                <w:lang w:eastAsia="fr-FR"/>
              </w:rPr>
              <w:t>1</w:t>
            </w:r>
          </w:p>
        </w:tc>
      </w:tr>
    </w:tbl>
    <w:p w14:paraId="4D7BAB8F" w14:textId="347E096C" w:rsidR="002013E5" w:rsidRDefault="002013E5" w:rsidP="000E3609">
      <w:pPr>
        <w:keepNext/>
        <w:keepLines/>
        <w:widowControl w:val="0"/>
        <w:numPr>
          <w:ilvl w:val="0"/>
          <w:numId w:val="3"/>
        </w:numPr>
        <w:tabs>
          <w:tab w:val="left" w:pos="828"/>
        </w:tabs>
        <w:autoSpaceDE w:val="0"/>
        <w:autoSpaceDN w:val="0"/>
        <w:adjustRightInd w:val="0"/>
        <w:spacing w:before="240" w:after="0" w:line="240" w:lineRule="auto"/>
        <w:jc w:val="both"/>
        <w:rPr>
          <w:rFonts w:eastAsiaTheme="minorEastAsia" w:cs="Arial"/>
          <w:b/>
          <w:bCs/>
          <w:color w:val="000000"/>
          <w:sz w:val="20"/>
          <w:szCs w:val="20"/>
          <w:lang w:eastAsia="fr-FR"/>
        </w:rPr>
      </w:pPr>
      <w:r>
        <w:rPr>
          <w:rFonts w:eastAsiaTheme="minorEastAsia" w:cs="Arial"/>
          <w:b/>
          <w:bCs/>
          <w:color w:val="000000"/>
          <w:sz w:val="20"/>
          <w:szCs w:val="20"/>
          <w:lang w:eastAsia="fr-FR"/>
        </w:rPr>
        <w:t>Organisation et m</w:t>
      </w:r>
      <w:r w:rsidRPr="002013E5">
        <w:rPr>
          <w:rFonts w:eastAsiaTheme="minorEastAsia" w:cs="Arial"/>
          <w:b/>
          <w:bCs/>
          <w:color w:val="000000"/>
          <w:sz w:val="20"/>
          <w:szCs w:val="20"/>
          <w:lang w:eastAsia="fr-FR"/>
        </w:rPr>
        <w:t xml:space="preserve">éthode de nettoyage des sols </w:t>
      </w:r>
    </w:p>
    <w:p w14:paraId="4F7EA8E8" w14:textId="272D0F21"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Pr>
          <w:rFonts w:eastAsiaTheme="minorEastAsia" w:cs="Arial"/>
          <w:bCs/>
          <w:color w:val="000000"/>
          <w:sz w:val="20"/>
          <w:szCs w:val="20"/>
          <w:lang w:eastAsia="fr-FR"/>
        </w:rPr>
        <w:t>La CPAM 77</w:t>
      </w:r>
      <w:r w:rsidRPr="002013E5">
        <w:rPr>
          <w:rFonts w:eastAsiaTheme="minorEastAsia" w:cs="Arial"/>
          <w:bCs/>
          <w:color w:val="000000"/>
          <w:sz w:val="20"/>
          <w:szCs w:val="20"/>
          <w:lang w:eastAsia="fr-FR"/>
        </w:rPr>
        <w:t xml:space="preserve"> impose l’utilisation de la méthode de netto</w:t>
      </w:r>
      <w:r>
        <w:rPr>
          <w:rFonts w:eastAsiaTheme="minorEastAsia" w:cs="Arial"/>
          <w:bCs/>
          <w:color w:val="000000"/>
          <w:sz w:val="20"/>
          <w:szCs w:val="20"/>
          <w:lang w:eastAsia="fr-FR"/>
        </w:rPr>
        <w:t>yage des sols par imprégnation.</w:t>
      </w:r>
    </w:p>
    <w:p w14:paraId="4922AE70" w14:textId="77777777"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Cette technique consiste à nettoyer les sols à l’aide de franges microfibres (mops) préalablement imprégnées d’une solution détergente adaptée. La quantité de solution est précisément dosée afin d’assurer une imprégnation optimale de chaque frange tout en limitant la consommation d’eau et de produit.</w:t>
      </w:r>
    </w:p>
    <w:p w14:paraId="3356C814" w14:textId="77777777"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Les franges sont préparées en amont et disposées dans un bac adapté intégré au chariot de nettoyage. Elles sont ensuite fixées au support équipé d’un système de fixation de type velcro par simple pression, sans manipulation nécessitant de se baisser.</w:t>
      </w:r>
    </w:p>
    <w:p w14:paraId="6191C8F7" w14:textId="77777777"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Après utilisation, chaque frange est retirée du support et déposée dans un filet destiné au lavage, puis remplacée par une frange propre.</w:t>
      </w:r>
    </w:p>
    <w:p w14:paraId="5748C26B" w14:textId="77777777"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Le lavage, l’entretien et la gestion du stock de franges microfibres sont à la charge exclusive du titulaire.</w:t>
      </w:r>
    </w:p>
    <w:p w14:paraId="3B0E097B" w14:textId="77777777"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Cette méthode présente notamment les avantages suivants :</w:t>
      </w:r>
    </w:p>
    <w:p w14:paraId="0A34723D" w14:textId="77777777" w:rsidR="002013E5" w:rsidRPr="002013E5" w:rsidRDefault="002013E5" w:rsidP="000E3609">
      <w:pPr>
        <w:pStyle w:val="Paragraphedeliste"/>
        <w:widowControl w:val="0"/>
        <w:numPr>
          <w:ilvl w:val="0"/>
          <w:numId w:val="14"/>
        </w:numPr>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suppression des opérations de remplissage et de vidange des seaux ;</w:t>
      </w:r>
    </w:p>
    <w:p w14:paraId="7772F19C" w14:textId="77777777" w:rsidR="002013E5" w:rsidRPr="002013E5" w:rsidRDefault="002013E5" w:rsidP="000E3609">
      <w:pPr>
        <w:pStyle w:val="Paragraphedeliste"/>
        <w:widowControl w:val="0"/>
        <w:numPr>
          <w:ilvl w:val="0"/>
          <w:numId w:val="14"/>
        </w:numPr>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réduction significative de la consommation d’eau (jusqu’à quatre fois moins qu’un nettoyage traditionnel) ;</w:t>
      </w:r>
    </w:p>
    <w:p w14:paraId="520539CB" w14:textId="77777777" w:rsidR="002013E5" w:rsidRPr="002013E5" w:rsidRDefault="002013E5" w:rsidP="000E3609">
      <w:pPr>
        <w:pStyle w:val="Paragraphedeliste"/>
        <w:widowControl w:val="0"/>
        <w:numPr>
          <w:ilvl w:val="0"/>
          <w:numId w:val="14"/>
        </w:numPr>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suppression des opérations d’essorage et des efforts de manutention associés ;</w:t>
      </w:r>
    </w:p>
    <w:p w14:paraId="2FA3EE84" w14:textId="77777777" w:rsidR="002013E5" w:rsidRPr="002013E5" w:rsidRDefault="002013E5" w:rsidP="000E3609">
      <w:pPr>
        <w:pStyle w:val="Paragraphedeliste"/>
        <w:widowControl w:val="0"/>
        <w:numPr>
          <w:ilvl w:val="0"/>
          <w:numId w:val="14"/>
        </w:numPr>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diminution du poids des franges grâce à une imprégnation maîtrisée.</w:t>
      </w:r>
    </w:p>
    <w:p w14:paraId="4E493910" w14:textId="74625404"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 xml:space="preserve">Le titulaire </w:t>
      </w:r>
      <w:r w:rsidR="00BF0C32">
        <w:rPr>
          <w:rFonts w:eastAsiaTheme="minorEastAsia" w:cs="Arial"/>
          <w:bCs/>
          <w:color w:val="000000"/>
          <w:sz w:val="20"/>
          <w:szCs w:val="20"/>
          <w:lang w:eastAsia="fr-FR"/>
        </w:rPr>
        <w:t>doit</w:t>
      </w:r>
      <w:r w:rsidRPr="002013E5">
        <w:rPr>
          <w:rFonts w:eastAsiaTheme="minorEastAsia" w:cs="Arial"/>
          <w:bCs/>
          <w:color w:val="000000"/>
          <w:sz w:val="20"/>
          <w:szCs w:val="20"/>
          <w:lang w:eastAsia="fr-FR"/>
        </w:rPr>
        <w:t xml:space="preserve"> mettre à disposition des agents des chariots de nettoyage adaptés à cette méthode, permettant le transport de l’ensemble du matériel nécessaire à la réalisation des prestations.</w:t>
      </w:r>
    </w:p>
    <w:p w14:paraId="43A1B98D" w14:textId="77777777"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lastRenderedPageBreak/>
        <w:t>Le titulaire s’engage également à assurer la formation et la démonstration de cette méthode auprès de ses agents, afin de garantir sa bonne mise en œuvre. Cette formation est intégralement organisée et financée par le titulaire.</w:t>
      </w:r>
    </w:p>
    <w:p w14:paraId="3F58D79D" w14:textId="08BFC169" w:rsidR="002013E5" w:rsidRPr="002013E5" w:rsidRDefault="002013E5" w:rsidP="002013E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2013E5">
        <w:rPr>
          <w:rFonts w:eastAsiaTheme="minorEastAsia" w:cs="Arial"/>
          <w:bCs/>
          <w:color w:val="000000"/>
          <w:sz w:val="20"/>
          <w:szCs w:val="20"/>
          <w:lang w:eastAsia="fr-FR"/>
        </w:rPr>
        <w:t>Les prestations sont réalisées conformément aux règles professionnelles en matière de propreté, d’hygiène, de sécurité et de confort des usagers.</w:t>
      </w:r>
    </w:p>
    <w:p w14:paraId="713E57F8" w14:textId="795F0625" w:rsidR="00170655" w:rsidRDefault="00170655"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b/>
          <w:bCs/>
          <w:color w:val="000000"/>
          <w:sz w:val="20"/>
          <w:szCs w:val="20"/>
          <w:lang w:eastAsia="fr-FR"/>
        </w:rPr>
      </w:pPr>
      <w:r>
        <w:rPr>
          <w:rFonts w:eastAsiaTheme="minorEastAsia" w:cs="Arial"/>
          <w:b/>
          <w:bCs/>
          <w:color w:val="000000"/>
          <w:sz w:val="20"/>
          <w:szCs w:val="20"/>
          <w:lang w:eastAsia="fr-FR"/>
        </w:rPr>
        <w:t>Clause de niveau de propreté</w:t>
      </w:r>
    </w:p>
    <w:p w14:paraId="44EA4669" w14:textId="77777777" w:rsidR="00170655" w:rsidRPr="00170655" w:rsidRDefault="00170655" w:rsidP="0017065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170655">
        <w:rPr>
          <w:rFonts w:eastAsiaTheme="minorEastAsia" w:cs="Arial"/>
          <w:bCs/>
          <w:color w:val="000000"/>
          <w:sz w:val="20"/>
          <w:szCs w:val="20"/>
          <w:lang w:eastAsia="fr-FR"/>
        </w:rPr>
        <w:t>Les périodicités indiquées constituent des fréquences minimales.</w:t>
      </w:r>
    </w:p>
    <w:p w14:paraId="323A4D79" w14:textId="1686647E" w:rsidR="00170655" w:rsidRPr="00170655" w:rsidRDefault="00170655" w:rsidP="00170655">
      <w:pPr>
        <w:widowControl w:val="0"/>
        <w:autoSpaceDE w:val="0"/>
        <w:autoSpaceDN w:val="0"/>
        <w:adjustRightInd w:val="0"/>
        <w:spacing w:before="240" w:after="0" w:line="240" w:lineRule="auto"/>
        <w:jc w:val="both"/>
        <w:rPr>
          <w:rFonts w:eastAsiaTheme="minorEastAsia" w:cs="Arial"/>
          <w:bCs/>
          <w:color w:val="000000"/>
          <w:sz w:val="20"/>
          <w:szCs w:val="20"/>
          <w:lang w:eastAsia="fr-FR"/>
        </w:rPr>
      </w:pPr>
      <w:r w:rsidRPr="00170655">
        <w:rPr>
          <w:rFonts w:eastAsiaTheme="minorEastAsia" w:cs="Arial"/>
          <w:bCs/>
          <w:color w:val="000000"/>
          <w:sz w:val="20"/>
          <w:szCs w:val="20"/>
          <w:lang w:eastAsia="fr-FR"/>
        </w:rPr>
        <w:t xml:space="preserve">Le titulaire </w:t>
      </w:r>
      <w:r w:rsidR="00BF0C32">
        <w:rPr>
          <w:rFonts w:eastAsiaTheme="minorEastAsia" w:cs="Arial"/>
          <w:bCs/>
          <w:color w:val="000000"/>
          <w:sz w:val="20"/>
          <w:szCs w:val="20"/>
          <w:lang w:eastAsia="fr-FR"/>
        </w:rPr>
        <w:t>doit</w:t>
      </w:r>
      <w:r w:rsidRPr="00170655">
        <w:rPr>
          <w:rFonts w:eastAsiaTheme="minorEastAsia" w:cs="Arial"/>
          <w:bCs/>
          <w:color w:val="000000"/>
          <w:sz w:val="20"/>
          <w:szCs w:val="20"/>
          <w:lang w:eastAsia="fr-FR"/>
        </w:rPr>
        <w:t xml:space="preserve"> adapter ses interventions afin de garantir en permanence un niveau de propreté conforme à l’usage et à la fréquentation des locaux.</w:t>
      </w:r>
    </w:p>
    <w:p w14:paraId="29B1FDEC" w14:textId="36B10F9A" w:rsidR="00170655" w:rsidRPr="00170655" w:rsidRDefault="00170655" w:rsidP="000E3609">
      <w:pPr>
        <w:keepNext/>
        <w:keepLines/>
        <w:widowControl w:val="0"/>
        <w:numPr>
          <w:ilvl w:val="0"/>
          <w:numId w:val="3"/>
        </w:numPr>
        <w:tabs>
          <w:tab w:val="left" w:pos="392"/>
          <w:tab w:val="left" w:pos="828"/>
        </w:tabs>
        <w:autoSpaceDE w:val="0"/>
        <w:autoSpaceDN w:val="0"/>
        <w:adjustRightInd w:val="0"/>
        <w:spacing w:before="240" w:after="0" w:line="240" w:lineRule="auto"/>
        <w:jc w:val="both"/>
        <w:rPr>
          <w:rFonts w:eastAsiaTheme="minorEastAsia" w:cs="Arial"/>
          <w:b/>
          <w:bCs/>
          <w:color w:val="000000"/>
          <w:sz w:val="20"/>
          <w:szCs w:val="20"/>
          <w:lang w:eastAsia="fr-FR"/>
        </w:rPr>
      </w:pPr>
      <w:r w:rsidRPr="00170655">
        <w:rPr>
          <w:rFonts w:eastAsiaTheme="minorEastAsia" w:cs="Arial"/>
          <w:b/>
          <w:bCs/>
          <w:color w:val="000000"/>
          <w:sz w:val="20"/>
          <w:szCs w:val="20"/>
          <w:lang w:eastAsia="fr-FR"/>
        </w:rPr>
        <w:t>Remise en état des sols</w:t>
      </w:r>
    </w:p>
    <w:p w14:paraId="31F197C9" w14:textId="77777777" w:rsidR="00170655" w:rsidRPr="00170655" w:rsidRDefault="00170655" w:rsidP="00170655">
      <w:pPr>
        <w:spacing w:before="240" w:line="240" w:lineRule="auto"/>
        <w:jc w:val="both"/>
        <w:rPr>
          <w:rFonts w:eastAsia="Times New Roman" w:cs="Arial"/>
          <w:bCs/>
          <w:sz w:val="20"/>
          <w:szCs w:val="20"/>
          <w:lang w:eastAsia="fr-FR"/>
        </w:rPr>
      </w:pPr>
      <w:r w:rsidRPr="00170655">
        <w:rPr>
          <w:rFonts w:eastAsia="Times New Roman" w:cs="Arial"/>
          <w:bCs/>
          <w:sz w:val="20"/>
          <w:szCs w:val="20"/>
          <w:lang w:eastAsia="fr-FR"/>
        </w:rPr>
        <w:t>Les opérations de remise en état des sols comprennent notamment :</w:t>
      </w:r>
    </w:p>
    <w:p w14:paraId="1C58C194" w14:textId="20BEB719" w:rsidR="00170655" w:rsidRPr="00170655" w:rsidRDefault="00170655" w:rsidP="000E3609">
      <w:pPr>
        <w:numPr>
          <w:ilvl w:val="0"/>
          <w:numId w:val="15"/>
        </w:numPr>
        <w:spacing w:after="0" w:line="240" w:lineRule="auto"/>
        <w:jc w:val="both"/>
        <w:rPr>
          <w:rFonts w:eastAsia="Times New Roman" w:cs="Arial"/>
          <w:bCs/>
          <w:sz w:val="20"/>
          <w:szCs w:val="20"/>
          <w:lang w:eastAsia="fr-FR"/>
        </w:rPr>
      </w:pPr>
      <w:r w:rsidRPr="00170655">
        <w:rPr>
          <w:rFonts w:eastAsia="Times New Roman" w:cs="Arial"/>
          <w:bCs/>
          <w:sz w:val="20"/>
          <w:szCs w:val="20"/>
          <w:lang w:eastAsia="fr-FR"/>
        </w:rPr>
        <w:t>Récurage</w:t>
      </w:r>
      <w:r>
        <w:rPr>
          <w:rFonts w:eastAsia="Times New Roman" w:cs="Arial"/>
          <w:bCs/>
          <w:sz w:val="20"/>
          <w:szCs w:val="20"/>
          <w:lang w:eastAsia="fr-FR"/>
        </w:rPr>
        <w:t>,</w:t>
      </w:r>
    </w:p>
    <w:p w14:paraId="14071027" w14:textId="140F8975" w:rsidR="00170655" w:rsidRPr="00170655" w:rsidRDefault="00170655" w:rsidP="000E3609">
      <w:pPr>
        <w:numPr>
          <w:ilvl w:val="0"/>
          <w:numId w:val="15"/>
        </w:numPr>
        <w:spacing w:after="0" w:line="240" w:lineRule="auto"/>
        <w:jc w:val="both"/>
        <w:rPr>
          <w:rFonts w:eastAsia="Times New Roman" w:cs="Arial"/>
          <w:bCs/>
          <w:sz w:val="20"/>
          <w:szCs w:val="20"/>
          <w:lang w:eastAsia="fr-FR"/>
        </w:rPr>
      </w:pPr>
      <w:r w:rsidRPr="00170655">
        <w:rPr>
          <w:rFonts w:eastAsia="Times New Roman" w:cs="Arial"/>
          <w:bCs/>
          <w:sz w:val="20"/>
          <w:szCs w:val="20"/>
          <w:lang w:eastAsia="fr-FR"/>
        </w:rPr>
        <w:t>Dégraissage</w:t>
      </w:r>
      <w:r>
        <w:rPr>
          <w:rFonts w:eastAsia="Times New Roman" w:cs="Arial"/>
          <w:bCs/>
          <w:sz w:val="20"/>
          <w:szCs w:val="20"/>
          <w:lang w:eastAsia="fr-FR"/>
        </w:rPr>
        <w:t>,</w:t>
      </w:r>
    </w:p>
    <w:p w14:paraId="6E036349" w14:textId="7C12A875" w:rsidR="00170655" w:rsidRPr="00170655" w:rsidRDefault="00170655" w:rsidP="000E3609">
      <w:pPr>
        <w:numPr>
          <w:ilvl w:val="0"/>
          <w:numId w:val="15"/>
        </w:numPr>
        <w:spacing w:after="0" w:line="240" w:lineRule="auto"/>
        <w:jc w:val="both"/>
        <w:rPr>
          <w:rFonts w:eastAsia="Times New Roman" w:cs="Arial"/>
          <w:bCs/>
          <w:sz w:val="20"/>
          <w:szCs w:val="20"/>
          <w:lang w:eastAsia="fr-FR"/>
        </w:rPr>
      </w:pPr>
      <w:r w:rsidRPr="00170655">
        <w:rPr>
          <w:rFonts w:eastAsia="Times New Roman" w:cs="Arial"/>
          <w:bCs/>
          <w:sz w:val="20"/>
          <w:szCs w:val="20"/>
          <w:lang w:eastAsia="fr-FR"/>
        </w:rPr>
        <w:t>Décapage</w:t>
      </w:r>
      <w:r>
        <w:rPr>
          <w:rFonts w:eastAsia="Times New Roman" w:cs="Arial"/>
          <w:bCs/>
          <w:sz w:val="20"/>
          <w:szCs w:val="20"/>
          <w:lang w:eastAsia="fr-FR"/>
        </w:rPr>
        <w:t>,</w:t>
      </w:r>
    </w:p>
    <w:p w14:paraId="1304CD6D" w14:textId="1473726F" w:rsidR="00170655" w:rsidRPr="00170655" w:rsidRDefault="00170655" w:rsidP="000E3609">
      <w:pPr>
        <w:numPr>
          <w:ilvl w:val="0"/>
          <w:numId w:val="15"/>
        </w:numPr>
        <w:spacing w:after="0" w:line="240" w:lineRule="auto"/>
        <w:jc w:val="both"/>
        <w:rPr>
          <w:rFonts w:eastAsia="Times New Roman" w:cs="Arial"/>
          <w:bCs/>
          <w:sz w:val="20"/>
          <w:szCs w:val="20"/>
          <w:lang w:eastAsia="fr-FR"/>
        </w:rPr>
      </w:pPr>
      <w:r>
        <w:rPr>
          <w:rFonts w:eastAsia="Times New Roman" w:cs="Arial"/>
          <w:bCs/>
          <w:sz w:val="20"/>
          <w:szCs w:val="20"/>
          <w:lang w:eastAsia="fr-FR"/>
        </w:rPr>
        <w:t>M</w:t>
      </w:r>
      <w:r w:rsidRPr="00170655">
        <w:rPr>
          <w:rFonts w:eastAsia="Times New Roman" w:cs="Arial"/>
          <w:bCs/>
          <w:sz w:val="20"/>
          <w:szCs w:val="20"/>
          <w:lang w:eastAsia="fr-FR"/>
        </w:rPr>
        <w:t>ise en cire</w:t>
      </w:r>
      <w:r>
        <w:rPr>
          <w:rFonts w:eastAsia="Times New Roman" w:cs="Arial"/>
          <w:bCs/>
          <w:sz w:val="20"/>
          <w:szCs w:val="20"/>
          <w:lang w:eastAsia="fr-FR"/>
        </w:rPr>
        <w:t>,</w:t>
      </w:r>
    </w:p>
    <w:p w14:paraId="3A498346" w14:textId="46397C43" w:rsidR="00170655" w:rsidRPr="00170655" w:rsidRDefault="00170655" w:rsidP="000E3609">
      <w:pPr>
        <w:numPr>
          <w:ilvl w:val="0"/>
          <w:numId w:val="15"/>
        </w:numPr>
        <w:spacing w:after="0" w:line="240" w:lineRule="auto"/>
        <w:jc w:val="both"/>
        <w:rPr>
          <w:rFonts w:eastAsia="Times New Roman" w:cs="Arial"/>
          <w:bCs/>
          <w:sz w:val="20"/>
          <w:szCs w:val="20"/>
          <w:lang w:eastAsia="fr-FR"/>
        </w:rPr>
      </w:pPr>
      <w:r>
        <w:rPr>
          <w:rFonts w:eastAsia="Times New Roman" w:cs="Arial"/>
          <w:bCs/>
          <w:sz w:val="20"/>
          <w:szCs w:val="20"/>
          <w:lang w:eastAsia="fr-FR"/>
        </w:rPr>
        <w:t>P</w:t>
      </w:r>
      <w:r w:rsidRPr="00170655">
        <w:rPr>
          <w:rFonts w:eastAsia="Times New Roman" w:cs="Arial"/>
          <w:bCs/>
          <w:sz w:val="20"/>
          <w:szCs w:val="20"/>
          <w:lang w:eastAsia="fr-FR"/>
        </w:rPr>
        <w:t>ose d’émulsion</w:t>
      </w:r>
      <w:r>
        <w:rPr>
          <w:rFonts w:eastAsia="Times New Roman" w:cs="Arial"/>
          <w:bCs/>
          <w:sz w:val="20"/>
          <w:szCs w:val="20"/>
          <w:lang w:eastAsia="fr-FR"/>
        </w:rPr>
        <w:t>,</w:t>
      </w:r>
    </w:p>
    <w:p w14:paraId="313DE282" w14:textId="1CF0D8E5" w:rsidR="00170655" w:rsidRPr="00170655" w:rsidRDefault="00170655" w:rsidP="000E3609">
      <w:pPr>
        <w:numPr>
          <w:ilvl w:val="0"/>
          <w:numId w:val="15"/>
        </w:numPr>
        <w:spacing w:line="240" w:lineRule="auto"/>
        <w:jc w:val="both"/>
        <w:rPr>
          <w:rFonts w:eastAsia="Times New Roman" w:cs="Arial"/>
          <w:bCs/>
          <w:sz w:val="20"/>
          <w:szCs w:val="20"/>
          <w:lang w:eastAsia="fr-FR"/>
        </w:rPr>
      </w:pPr>
      <w:r>
        <w:rPr>
          <w:rFonts w:eastAsia="Times New Roman" w:cs="Arial"/>
          <w:bCs/>
          <w:sz w:val="20"/>
          <w:szCs w:val="20"/>
          <w:lang w:eastAsia="fr-FR"/>
        </w:rPr>
        <w:t>N</w:t>
      </w:r>
      <w:r w:rsidRPr="00170655">
        <w:rPr>
          <w:rFonts w:eastAsia="Times New Roman" w:cs="Arial"/>
          <w:bCs/>
          <w:sz w:val="20"/>
          <w:szCs w:val="20"/>
          <w:lang w:eastAsia="fr-FR"/>
        </w:rPr>
        <w:t>ettoyage approfondi des moquettes.</w:t>
      </w:r>
    </w:p>
    <w:p w14:paraId="2E27530B" w14:textId="77777777" w:rsidR="00170655" w:rsidRPr="00170655" w:rsidRDefault="00170655" w:rsidP="00170655">
      <w:pPr>
        <w:spacing w:after="0" w:line="240" w:lineRule="auto"/>
        <w:jc w:val="both"/>
        <w:rPr>
          <w:rFonts w:eastAsia="Times New Roman" w:cs="Arial"/>
          <w:bCs/>
          <w:sz w:val="20"/>
          <w:szCs w:val="20"/>
          <w:lang w:eastAsia="fr-FR"/>
        </w:rPr>
      </w:pPr>
      <w:r w:rsidRPr="00170655">
        <w:rPr>
          <w:rFonts w:eastAsia="Times New Roman" w:cs="Arial"/>
          <w:bCs/>
          <w:sz w:val="20"/>
          <w:szCs w:val="20"/>
          <w:lang w:eastAsia="fr-FR"/>
        </w:rPr>
        <w:t>Ces interventions sont réalisées à l’initiative du titulaire, lorsque les opérations d’entretien courant (lavage ou aspiration) ne permettent plus d’assurer un niveau de propreté satisfaisant, ou à la demande du pouvoir adjudicateur.</w:t>
      </w:r>
    </w:p>
    <w:p w14:paraId="35A9A137" w14:textId="77777777" w:rsidR="00170655" w:rsidRPr="00170655" w:rsidRDefault="00170655" w:rsidP="00DE41DF">
      <w:pPr>
        <w:spacing w:before="240" w:after="0" w:line="240" w:lineRule="auto"/>
        <w:jc w:val="both"/>
        <w:rPr>
          <w:rFonts w:eastAsia="Times New Roman" w:cs="Arial"/>
          <w:bCs/>
          <w:sz w:val="20"/>
          <w:szCs w:val="20"/>
          <w:lang w:eastAsia="fr-FR"/>
        </w:rPr>
      </w:pPr>
      <w:r w:rsidRPr="00170655">
        <w:rPr>
          <w:rFonts w:eastAsia="Times New Roman" w:cs="Arial"/>
          <w:bCs/>
          <w:sz w:val="20"/>
          <w:szCs w:val="20"/>
          <w:lang w:eastAsia="fr-FR"/>
        </w:rPr>
        <w:t>Elles sont exécutées le vendredi à partir de 17h00 ou lors de week-ends prolongés.</w:t>
      </w:r>
    </w:p>
    <w:p w14:paraId="479A9B1D" w14:textId="77777777" w:rsidR="00170655" w:rsidRPr="00170655" w:rsidRDefault="00170655" w:rsidP="00170655">
      <w:pPr>
        <w:spacing w:before="240" w:after="0" w:line="240" w:lineRule="auto"/>
        <w:jc w:val="both"/>
        <w:rPr>
          <w:rFonts w:eastAsia="Times New Roman" w:cs="Arial"/>
          <w:bCs/>
          <w:sz w:val="20"/>
          <w:szCs w:val="20"/>
          <w:lang w:eastAsia="fr-FR"/>
        </w:rPr>
      </w:pPr>
      <w:r w:rsidRPr="00170655">
        <w:rPr>
          <w:rFonts w:eastAsia="Times New Roman" w:cs="Arial"/>
          <w:bCs/>
          <w:sz w:val="20"/>
          <w:szCs w:val="20"/>
          <w:lang w:eastAsia="fr-FR"/>
        </w:rPr>
        <w:t>La fréquence maximale est fixée à une fois par an.</w:t>
      </w:r>
    </w:p>
    <w:p w14:paraId="0CD8EEE1" w14:textId="59F973DE" w:rsidR="00170655" w:rsidRDefault="00170655" w:rsidP="00825F18">
      <w:pPr>
        <w:spacing w:before="240" w:after="0" w:line="240" w:lineRule="auto"/>
        <w:jc w:val="both"/>
        <w:rPr>
          <w:rFonts w:eastAsia="Times New Roman" w:cs="Arial"/>
          <w:bCs/>
          <w:sz w:val="20"/>
          <w:szCs w:val="20"/>
          <w:lang w:eastAsia="fr-FR"/>
        </w:rPr>
      </w:pPr>
      <w:r w:rsidRPr="00170655">
        <w:rPr>
          <w:rFonts w:eastAsia="Times New Roman" w:cs="Arial"/>
          <w:bCs/>
          <w:sz w:val="20"/>
          <w:szCs w:val="20"/>
          <w:lang w:eastAsia="fr-FR"/>
        </w:rPr>
        <w:t>Ces prestations ne font l’objet d’aucune commande supplémentaire et sont comprises dans les obligations de résultat du titulaire.</w:t>
      </w:r>
    </w:p>
    <w:p w14:paraId="0C54B486" w14:textId="2D8903A2" w:rsidR="00170655" w:rsidRPr="00192DDF" w:rsidRDefault="00170655" w:rsidP="00170655">
      <w:pPr>
        <w:pBdr>
          <w:top w:val="single" w:sz="4" w:space="1" w:color="auto"/>
          <w:left w:val="single" w:sz="4" w:space="4" w:color="auto"/>
          <w:bottom w:val="single" w:sz="4" w:space="1" w:color="auto"/>
          <w:right w:val="single" w:sz="4" w:space="4" w:color="auto"/>
        </w:pBdr>
        <w:shd w:val="clear" w:color="auto" w:fill="002060"/>
        <w:spacing w:before="240"/>
        <w:jc w:val="center"/>
        <w:rPr>
          <w:b/>
          <w:sz w:val="20"/>
          <w:szCs w:val="20"/>
        </w:rPr>
      </w:pPr>
      <w:r>
        <w:rPr>
          <w:b/>
          <w:sz w:val="20"/>
          <w:szCs w:val="20"/>
        </w:rPr>
        <w:t>PRESTATIONS DE NETTOYAGE DES VITRAGES INTERIEURS ET EXTERIEURS: LOT 4</w:t>
      </w:r>
    </w:p>
    <w:p w14:paraId="3BAC8012" w14:textId="049653E7" w:rsidR="00170655" w:rsidRDefault="00170655" w:rsidP="005E4627">
      <w:pPr>
        <w:spacing w:after="0" w:line="240" w:lineRule="auto"/>
        <w:rPr>
          <w:rFonts w:eastAsia="Times New Roman" w:cs="Arial"/>
          <w:bCs/>
          <w:sz w:val="20"/>
          <w:szCs w:val="20"/>
          <w:lang w:eastAsia="fr-FR"/>
        </w:rPr>
      </w:pPr>
    </w:p>
    <w:tbl>
      <w:tblPr>
        <w:tblStyle w:val="TableauGrille6Couleur-Accentuation5"/>
        <w:tblW w:w="9954" w:type="dxa"/>
        <w:tblLook w:val="04A0" w:firstRow="1" w:lastRow="0" w:firstColumn="1" w:lastColumn="0" w:noHBand="0" w:noVBand="1"/>
      </w:tblPr>
      <w:tblGrid>
        <w:gridCol w:w="8032"/>
        <w:gridCol w:w="1922"/>
      </w:tblGrid>
      <w:tr w:rsidR="00170655" w:rsidRPr="00170655" w14:paraId="7B88CCBD" w14:textId="77777777" w:rsidTr="00170655">
        <w:trPr>
          <w:cnfStyle w:val="100000000000" w:firstRow="1" w:lastRow="0" w:firstColumn="0" w:lastColumn="0" w:oddVBand="0" w:evenVBand="0" w:oddHBand="0"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0" w:type="auto"/>
            <w:hideMark/>
          </w:tcPr>
          <w:p w14:paraId="0291BAA9" w14:textId="77777777" w:rsidR="00170655" w:rsidRPr="00170655" w:rsidRDefault="00170655" w:rsidP="00170655">
            <w:pPr>
              <w:rPr>
                <w:rFonts w:eastAsia="Times New Roman" w:cs="Arial"/>
                <w:color w:val="auto"/>
                <w:sz w:val="20"/>
                <w:szCs w:val="20"/>
                <w:lang w:eastAsia="fr-FR"/>
              </w:rPr>
            </w:pPr>
            <w:r w:rsidRPr="00170655">
              <w:rPr>
                <w:rFonts w:eastAsia="Times New Roman" w:cs="Arial"/>
                <w:color w:val="auto"/>
                <w:sz w:val="20"/>
                <w:szCs w:val="20"/>
                <w:lang w:eastAsia="fr-FR"/>
              </w:rPr>
              <w:t>Prestations</w:t>
            </w:r>
          </w:p>
        </w:tc>
        <w:tc>
          <w:tcPr>
            <w:tcW w:w="0" w:type="auto"/>
            <w:hideMark/>
          </w:tcPr>
          <w:p w14:paraId="2BB28AEF" w14:textId="77777777" w:rsidR="00170655" w:rsidRPr="00170655" w:rsidRDefault="00170655" w:rsidP="00170655">
            <w:pP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fr-FR"/>
              </w:rPr>
            </w:pPr>
            <w:r w:rsidRPr="00170655">
              <w:rPr>
                <w:rFonts w:eastAsia="Times New Roman" w:cs="Arial"/>
                <w:color w:val="auto"/>
                <w:sz w:val="20"/>
                <w:szCs w:val="20"/>
                <w:lang w:eastAsia="fr-FR"/>
              </w:rPr>
              <w:t>Périodicité</w:t>
            </w:r>
          </w:p>
        </w:tc>
      </w:tr>
      <w:tr w:rsidR="00170655" w:rsidRPr="00170655" w14:paraId="099F174D" w14:textId="77777777" w:rsidTr="00170655">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0" w:type="auto"/>
            <w:hideMark/>
          </w:tcPr>
          <w:p w14:paraId="4A235E4E" w14:textId="77777777" w:rsidR="00170655" w:rsidRPr="00170655" w:rsidRDefault="00170655" w:rsidP="00170655">
            <w:pPr>
              <w:rPr>
                <w:rFonts w:eastAsia="Times New Roman" w:cs="Arial"/>
                <w:sz w:val="20"/>
                <w:szCs w:val="20"/>
                <w:lang w:eastAsia="fr-FR"/>
              </w:rPr>
            </w:pPr>
            <w:r w:rsidRPr="00170655">
              <w:rPr>
                <w:rFonts w:eastAsia="Times New Roman" w:cs="Arial"/>
                <w:sz w:val="20"/>
                <w:szCs w:val="20"/>
                <w:lang w:eastAsia="fr-FR"/>
              </w:rPr>
              <w:t>Nettoyage des faces extérieures de la vitrerie, y compris les fenêtres condamnées</w:t>
            </w:r>
          </w:p>
        </w:tc>
        <w:tc>
          <w:tcPr>
            <w:tcW w:w="0" w:type="auto"/>
            <w:hideMark/>
          </w:tcPr>
          <w:p w14:paraId="49E5A2B0" w14:textId="77777777" w:rsidR="00170655" w:rsidRPr="00170655" w:rsidRDefault="00170655" w:rsidP="00170655">
            <w:pPr>
              <w:cnfStyle w:val="000000100000" w:firstRow="0" w:lastRow="0" w:firstColumn="0" w:lastColumn="0" w:oddVBand="0" w:evenVBand="0" w:oddHBand="1" w:evenHBand="0" w:firstRowFirstColumn="0" w:firstRowLastColumn="0" w:lastRowFirstColumn="0" w:lastRowLastColumn="0"/>
              <w:rPr>
                <w:rFonts w:eastAsia="Times New Roman" w:cs="Arial"/>
                <w:bCs/>
                <w:sz w:val="20"/>
                <w:szCs w:val="20"/>
                <w:lang w:eastAsia="fr-FR"/>
              </w:rPr>
            </w:pPr>
            <w:r w:rsidRPr="00170655">
              <w:rPr>
                <w:rFonts w:eastAsia="Times New Roman" w:cs="Arial"/>
                <w:bCs/>
                <w:sz w:val="20"/>
                <w:szCs w:val="20"/>
                <w:lang w:eastAsia="fr-FR"/>
              </w:rPr>
              <w:t>1 fois par trimestre</w:t>
            </w:r>
          </w:p>
        </w:tc>
      </w:tr>
      <w:tr w:rsidR="00170655" w:rsidRPr="00170655" w14:paraId="09C3D005" w14:textId="77777777" w:rsidTr="00170655">
        <w:trPr>
          <w:trHeight w:val="462"/>
        </w:trPr>
        <w:tc>
          <w:tcPr>
            <w:cnfStyle w:val="001000000000" w:firstRow="0" w:lastRow="0" w:firstColumn="1" w:lastColumn="0" w:oddVBand="0" w:evenVBand="0" w:oddHBand="0" w:evenHBand="0" w:firstRowFirstColumn="0" w:firstRowLastColumn="0" w:lastRowFirstColumn="0" w:lastRowLastColumn="0"/>
            <w:tcW w:w="0" w:type="auto"/>
            <w:hideMark/>
          </w:tcPr>
          <w:p w14:paraId="374DA4E3" w14:textId="77777777" w:rsidR="00170655" w:rsidRPr="00170655" w:rsidRDefault="00170655" w:rsidP="00170655">
            <w:pPr>
              <w:rPr>
                <w:rFonts w:eastAsia="Times New Roman" w:cs="Arial"/>
                <w:sz w:val="20"/>
                <w:szCs w:val="20"/>
                <w:lang w:eastAsia="fr-FR"/>
              </w:rPr>
            </w:pPr>
            <w:r w:rsidRPr="00170655">
              <w:rPr>
                <w:rFonts w:eastAsia="Times New Roman" w:cs="Arial"/>
                <w:sz w:val="20"/>
                <w:szCs w:val="20"/>
                <w:lang w:eastAsia="fr-FR"/>
              </w:rPr>
              <w:t>Nettoyage des deux faces des portes et cloisons vitrées</w:t>
            </w:r>
          </w:p>
        </w:tc>
        <w:tc>
          <w:tcPr>
            <w:tcW w:w="0" w:type="auto"/>
            <w:hideMark/>
          </w:tcPr>
          <w:p w14:paraId="38BB6FFB" w14:textId="77777777" w:rsidR="00170655" w:rsidRPr="00170655" w:rsidRDefault="00170655" w:rsidP="00170655">
            <w:pPr>
              <w:cnfStyle w:val="000000000000" w:firstRow="0" w:lastRow="0" w:firstColumn="0" w:lastColumn="0" w:oddVBand="0" w:evenVBand="0" w:oddHBand="0" w:evenHBand="0" w:firstRowFirstColumn="0" w:firstRowLastColumn="0" w:lastRowFirstColumn="0" w:lastRowLastColumn="0"/>
              <w:rPr>
                <w:rFonts w:eastAsia="Times New Roman" w:cs="Arial"/>
                <w:bCs/>
                <w:sz w:val="20"/>
                <w:szCs w:val="20"/>
                <w:lang w:eastAsia="fr-FR"/>
              </w:rPr>
            </w:pPr>
            <w:r w:rsidRPr="00170655">
              <w:rPr>
                <w:rFonts w:eastAsia="Times New Roman" w:cs="Arial"/>
                <w:bCs/>
                <w:sz w:val="20"/>
                <w:szCs w:val="20"/>
                <w:lang w:eastAsia="fr-FR"/>
              </w:rPr>
              <w:t>1 fois par trimestre</w:t>
            </w:r>
          </w:p>
        </w:tc>
      </w:tr>
      <w:tr w:rsidR="00170655" w:rsidRPr="00170655" w14:paraId="4F9FEDF0" w14:textId="77777777" w:rsidTr="00170655">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0" w:type="auto"/>
            <w:hideMark/>
          </w:tcPr>
          <w:p w14:paraId="38100F82" w14:textId="77777777" w:rsidR="00170655" w:rsidRPr="00170655" w:rsidRDefault="00170655" w:rsidP="00170655">
            <w:pPr>
              <w:rPr>
                <w:rFonts w:eastAsia="Times New Roman" w:cs="Arial"/>
                <w:sz w:val="20"/>
                <w:szCs w:val="20"/>
                <w:lang w:eastAsia="fr-FR"/>
              </w:rPr>
            </w:pPr>
            <w:r w:rsidRPr="00170655">
              <w:rPr>
                <w:rFonts w:eastAsia="Times New Roman" w:cs="Arial"/>
                <w:sz w:val="20"/>
                <w:szCs w:val="20"/>
                <w:lang w:eastAsia="fr-FR"/>
              </w:rPr>
              <w:t>Nettoyage des faces intérieures de la vitrerie, y compris les pourtours</w:t>
            </w:r>
          </w:p>
        </w:tc>
        <w:tc>
          <w:tcPr>
            <w:tcW w:w="0" w:type="auto"/>
            <w:hideMark/>
          </w:tcPr>
          <w:p w14:paraId="5B2FB0D6" w14:textId="77777777" w:rsidR="00170655" w:rsidRPr="00170655" w:rsidRDefault="00170655" w:rsidP="00170655">
            <w:pPr>
              <w:cnfStyle w:val="000000100000" w:firstRow="0" w:lastRow="0" w:firstColumn="0" w:lastColumn="0" w:oddVBand="0" w:evenVBand="0" w:oddHBand="1" w:evenHBand="0" w:firstRowFirstColumn="0" w:firstRowLastColumn="0" w:lastRowFirstColumn="0" w:lastRowLastColumn="0"/>
              <w:rPr>
                <w:rFonts w:eastAsia="Times New Roman" w:cs="Arial"/>
                <w:bCs/>
                <w:sz w:val="20"/>
                <w:szCs w:val="20"/>
                <w:lang w:eastAsia="fr-FR"/>
              </w:rPr>
            </w:pPr>
            <w:r w:rsidRPr="00170655">
              <w:rPr>
                <w:rFonts w:eastAsia="Times New Roman" w:cs="Arial"/>
                <w:bCs/>
                <w:sz w:val="20"/>
                <w:szCs w:val="20"/>
                <w:lang w:eastAsia="fr-FR"/>
              </w:rPr>
              <w:t>1 fois par semestre</w:t>
            </w:r>
          </w:p>
        </w:tc>
      </w:tr>
    </w:tbl>
    <w:p w14:paraId="6239C9AC" w14:textId="38A88B0E" w:rsidR="003D49BF" w:rsidRPr="0018583D" w:rsidRDefault="003D49BF"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Prestations à bons de commande</w:t>
      </w:r>
      <w:r w:rsidRPr="0018583D">
        <w:rPr>
          <w:rFonts w:eastAsiaTheme="minorEastAsia" w:cs="Arial"/>
          <w:b/>
          <w:bCs/>
          <w:color w:val="000000"/>
          <w:sz w:val="20"/>
          <w:szCs w:val="20"/>
          <w:lang w:eastAsia="fr-FR"/>
        </w:rPr>
        <w:t xml:space="preserve"> :</w:t>
      </w:r>
    </w:p>
    <w:p w14:paraId="34F03C86" w14:textId="305C77D4" w:rsidR="003D49BF" w:rsidRPr="00DE41DF" w:rsidRDefault="003D49BF" w:rsidP="005E4627">
      <w:pPr>
        <w:spacing w:after="0" w:line="240" w:lineRule="auto"/>
        <w:rPr>
          <w:rFonts w:eastAsia="Times New Roman" w:cs="Arial"/>
          <w:bCs/>
          <w:sz w:val="16"/>
          <w:szCs w:val="16"/>
          <w:lang w:eastAsia="fr-FR"/>
        </w:rPr>
      </w:pPr>
    </w:p>
    <w:p w14:paraId="29F36F02" w14:textId="77777777" w:rsidR="003D49BF" w:rsidRPr="003D49BF" w:rsidRDefault="003D49BF" w:rsidP="003D49BF">
      <w:pPr>
        <w:spacing w:after="0" w:line="240" w:lineRule="auto"/>
        <w:jc w:val="both"/>
        <w:rPr>
          <w:rFonts w:eastAsia="Times New Roman" w:cs="Arial"/>
          <w:bCs/>
          <w:sz w:val="20"/>
          <w:szCs w:val="20"/>
          <w:lang w:eastAsia="fr-FR"/>
        </w:rPr>
      </w:pPr>
      <w:r w:rsidRPr="003D49BF">
        <w:rPr>
          <w:rFonts w:eastAsia="Times New Roman" w:cs="Arial"/>
          <w:bCs/>
          <w:sz w:val="20"/>
          <w:szCs w:val="20"/>
          <w:lang w:eastAsia="fr-FR"/>
        </w:rPr>
        <w:t>Certaines prestations ponctuelles ne relevant pas de l’entretien courant pourront être demandées par le pouvoir adjudicateur au moyen de bons de commande.</w:t>
      </w:r>
    </w:p>
    <w:p w14:paraId="7AF67691" w14:textId="5C0B3D35" w:rsidR="003D49BF" w:rsidRDefault="003D49BF" w:rsidP="00215301">
      <w:pPr>
        <w:spacing w:before="240" w:after="0" w:line="240" w:lineRule="auto"/>
        <w:jc w:val="both"/>
        <w:rPr>
          <w:rFonts w:eastAsia="Times New Roman" w:cs="Arial"/>
          <w:bCs/>
          <w:sz w:val="20"/>
          <w:szCs w:val="20"/>
          <w:lang w:eastAsia="fr-FR"/>
        </w:rPr>
      </w:pPr>
      <w:r w:rsidRPr="003D49BF">
        <w:rPr>
          <w:rFonts w:eastAsia="Times New Roman" w:cs="Arial"/>
          <w:bCs/>
          <w:sz w:val="20"/>
          <w:szCs w:val="20"/>
          <w:lang w:eastAsia="fr-FR"/>
        </w:rPr>
        <w:t xml:space="preserve">Ces prestations comprennent notamment </w:t>
      </w:r>
      <w:r>
        <w:rPr>
          <w:rFonts w:eastAsia="Times New Roman" w:cs="Arial"/>
          <w:bCs/>
          <w:sz w:val="20"/>
          <w:szCs w:val="20"/>
          <w:lang w:eastAsia="fr-FR"/>
        </w:rPr>
        <w:t xml:space="preserve">le nettoyage des sièges, </w:t>
      </w:r>
      <w:r w:rsidR="00CC4968">
        <w:rPr>
          <w:rFonts w:eastAsia="Times New Roman" w:cs="Arial"/>
          <w:bCs/>
          <w:sz w:val="20"/>
          <w:szCs w:val="20"/>
          <w:lang w:eastAsia="fr-FR"/>
        </w:rPr>
        <w:t>le décapage des sols</w:t>
      </w:r>
      <w:r w:rsidRPr="003D49BF">
        <w:rPr>
          <w:rFonts w:eastAsia="Times New Roman" w:cs="Arial"/>
          <w:bCs/>
          <w:sz w:val="20"/>
          <w:szCs w:val="20"/>
          <w:lang w:eastAsia="fr-FR"/>
        </w:rPr>
        <w:t>, les nettoyages après travaux ou événement</w:t>
      </w:r>
      <w:r w:rsidR="00CC4968">
        <w:rPr>
          <w:rFonts w:eastAsia="Times New Roman" w:cs="Arial"/>
          <w:bCs/>
          <w:sz w:val="20"/>
          <w:szCs w:val="20"/>
          <w:lang w:eastAsia="fr-FR"/>
        </w:rPr>
        <w:t>s</w:t>
      </w:r>
      <w:r w:rsidR="00215301">
        <w:rPr>
          <w:rFonts w:eastAsia="Times New Roman" w:cs="Arial"/>
          <w:bCs/>
          <w:sz w:val="20"/>
          <w:szCs w:val="20"/>
          <w:lang w:eastAsia="fr-FR"/>
        </w:rPr>
        <w:t>, des interventions urgentes (i</w:t>
      </w:r>
      <w:r w:rsidR="00215301" w:rsidRPr="00215301">
        <w:rPr>
          <w:rFonts w:eastAsia="Times New Roman" w:cs="Arial"/>
          <w:bCs/>
          <w:sz w:val="20"/>
          <w:szCs w:val="20"/>
          <w:lang w:eastAsia="fr-FR"/>
        </w:rPr>
        <w:t>ntervention</w:t>
      </w:r>
      <w:r w:rsidR="00215301">
        <w:rPr>
          <w:rFonts w:eastAsia="Times New Roman" w:cs="Arial"/>
          <w:bCs/>
          <w:sz w:val="20"/>
          <w:szCs w:val="20"/>
          <w:lang w:eastAsia="fr-FR"/>
        </w:rPr>
        <w:t xml:space="preserve"> suite à pollution accidentelle, </w:t>
      </w:r>
      <w:r w:rsidR="00BF0C32">
        <w:rPr>
          <w:rFonts w:eastAsia="Times New Roman" w:cs="Arial"/>
          <w:bCs/>
          <w:sz w:val="20"/>
          <w:szCs w:val="20"/>
          <w:lang w:eastAsia="fr-FR"/>
        </w:rPr>
        <w:t>,</w:t>
      </w:r>
      <w:r w:rsidR="00BF0C32" w:rsidRPr="00215301">
        <w:rPr>
          <w:rFonts w:eastAsia="Times New Roman" w:cs="Arial"/>
          <w:bCs/>
          <w:sz w:val="20"/>
          <w:szCs w:val="20"/>
          <w:lang w:eastAsia="fr-FR"/>
        </w:rPr>
        <w:t xml:space="preserve"> remise</w:t>
      </w:r>
      <w:r w:rsidR="00215301" w:rsidRPr="00215301">
        <w:rPr>
          <w:rFonts w:eastAsia="Times New Roman" w:cs="Arial"/>
          <w:bCs/>
          <w:sz w:val="20"/>
          <w:szCs w:val="20"/>
          <w:lang w:eastAsia="fr-FR"/>
        </w:rPr>
        <w:t xml:space="preserve"> en propreté urgente d’un espace d’accueil</w:t>
      </w:r>
      <w:r w:rsidR="00215301">
        <w:rPr>
          <w:rFonts w:eastAsia="Times New Roman" w:cs="Arial"/>
          <w:bCs/>
          <w:sz w:val="20"/>
          <w:szCs w:val="20"/>
          <w:lang w:eastAsia="fr-FR"/>
        </w:rPr>
        <w:t>)</w:t>
      </w:r>
      <w:r w:rsidRPr="003D49BF">
        <w:rPr>
          <w:rFonts w:eastAsia="Times New Roman" w:cs="Arial"/>
          <w:bCs/>
          <w:sz w:val="20"/>
          <w:szCs w:val="20"/>
          <w:lang w:eastAsia="fr-FR"/>
        </w:rPr>
        <w:t xml:space="preserve"> ainsi que toute prestation de nettoyage complémentaire rendue nécessaire par les circonstances.</w:t>
      </w:r>
    </w:p>
    <w:p w14:paraId="666DBC68" w14:textId="0F7223DB" w:rsidR="003D49BF" w:rsidRDefault="003D49BF" w:rsidP="003D49BF">
      <w:pPr>
        <w:spacing w:before="240" w:after="0" w:line="240" w:lineRule="auto"/>
        <w:jc w:val="both"/>
        <w:rPr>
          <w:rFonts w:eastAsia="Times New Roman" w:cs="Arial"/>
          <w:bCs/>
          <w:sz w:val="20"/>
          <w:szCs w:val="20"/>
          <w:lang w:eastAsia="fr-FR"/>
        </w:rPr>
      </w:pPr>
      <w:r w:rsidRPr="003D49BF">
        <w:rPr>
          <w:rFonts w:eastAsia="Times New Roman" w:cs="Arial"/>
          <w:bCs/>
          <w:sz w:val="20"/>
          <w:szCs w:val="20"/>
          <w:lang w:eastAsia="fr-FR"/>
        </w:rPr>
        <w:t>Les prestations seront exécutées dans les délais précisés sur le bon de commande et facturées</w:t>
      </w:r>
      <w:r>
        <w:rPr>
          <w:rFonts w:eastAsia="Times New Roman" w:cs="Arial"/>
          <w:bCs/>
          <w:sz w:val="20"/>
          <w:szCs w:val="20"/>
          <w:lang w:eastAsia="fr-FR"/>
        </w:rPr>
        <w:t xml:space="preserve"> sur la base des </w:t>
      </w:r>
      <w:r w:rsidR="00CD4CF2">
        <w:rPr>
          <w:rFonts w:eastAsia="Times New Roman" w:cs="Arial"/>
          <w:bCs/>
          <w:sz w:val="20"/>
          <w:szCs w:val="20"/>
          <w:lang w:eastAsia="fr-FR"/>
        </w:rPr>
        <w:t xml:space="preserve">prix indiqués dans l’acte d’engagement. </w:t>
      </w:r>
    </w:p>
    <w:p w14:paraId="28D63704" w14:textId="5CEE9EB1" w:rsidR="00CD4CF2" w:rsidRDefault="00CD4CF2" w:rsidP="003D49BF">
      <w:pPr>
        <w:spacing w:before="240" w:after="0" w:line="240" w:lineRule="auto"/>
        <w:jc w:val="both"/>
        <w:rPr>
          <w:rFonts w:eastAsia="Times New Roman" w:cs="Arial"/>
          <w:bCs/>
          <w:sz w:val="20"/>
          <w:szCs w:val="20"/>
          <w:lang w:eastAsia="fr-FR"/>
        </w:rPr>
      </w:pPr>
      <w:r>
        <w:rPr>
          <w:rFonts w:eastAsia="Times New Roman" w:cs="Arial"/>
          <w:bCs/>
          <w:sz w:val="20"/>
          <w:szCs w:val="20"/>
          <w:lang w:eastAsia="fr-FR"/>
        </w:rPr>
        <w:lastRenderedPageBreak/>
        <w:t>Des prestations non prévues pourront être demandées au tiutlaire qui devra établir un devis. La CPAM devra donner son accors sur le devis et établir un bon de commande avant tout commencement des prestations.</w:t>
      </w:r>
      <w:bookmarkStart w:id="4" w:name="_GoBack"/>
      <w:bookmarkEnd w:id="4"/>
    </w:p>
    <w:p w14:paraId="51EC2160" w14:textId="0CAF3739" w:rsidR="002C70AB" w:rsidRPr="0018583D" w:rsidRDefault="002C70AB"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Prestations exclues du marché</w:t>
      </w:r>
      <w:r w:rsidRPr="0018583D">
        <w:rPr>
          <w:rFonts w:eastAsiaTheme="minorEastAsia" w:cs="Arial"/>
          <w:b/>
          <w:bCs/>
          <w:color w:val="000000"/>
          <w:sz w:val="20"/>
          <w:szCs w:val="20"/>
          <w:lang w:eastAsia="fr-FR"/>
        </w:rPr>
        <w:t xml:space="preserve"> :</w:t>
      </w:r>
    </w:p>
    <w:p w14:paraId="0811DFB8" w14:textId="77777777" w:rsidR="002C70AB" w:rsidRDefault="002C70AB" w:rsidP="003D49BF">
      <w:pPr>
        <w:spacing w:before="240" w:after="0" w:line="240" w:lineRule="auto"/>
        <w:jc w:val="both"/>
        <w:rPr>
          <w:rFonts w:eastAsia="Times New Roman" w:cs="Arial"/>
          <w:bCs/>
          <w:sz w:val="20"/>
          <w:szCs w:val="20"/>
          <w:lang w:eastAsia="fr-FR"/>
        </w:rPr>
      </w:pPr>
      <w:r>
        <w:rPr>
          <w:rFonts w:eastAsia="Times New Roman" w:cs="Arial"/>
          <w:bCs/>
          <w:sz w:val="20"/>
          <w:szCs w:val="20"/>
          <w:lang w:eastAsia="fr-FR"/>
        </w:rPr>
        <w:t xml:space="preserve">Le nettoyage des locaux techniques est exclu du marché. </w:t>
      </w:r>
    </w:p>
    <w:p w14:paraId="08E5F450" w14:textId="32EC55A3" w:rsidR="00CF2FC6" w:rsidRPr="008C1D0A" w:rsidRDefault="002C70AB" w:rsidP="003D49BF">
      <w:pPr>
        <w:spacing w:before="240" w:after="0" w:line="240" w:lineRule="auto"/>
        <w:jc w:val="both"/>
        <w:rPr>
          <w:rFonts w:eastAsia="Times New Roman" w:cs="Arial"/>
          <w:bCs/>
          <w:sz w:val="20"/>
          <w:szCs w:val="20"/>
          <w:lang w:eastAsia="fr-FR"/>
        </w:rPr>
      </w:pPr>
      <w:r>
        <w:rPr>
          <w:rFonts w:eastAsia="Times New Roman" w:cs="Arial"/>
          <w:bCs/>
          <w:sz w:val="20"/>
          <w:szCs w:val="20"/>
          <w:lang w:eastAsia="fr-FR"/>
        </w:rPr>
        <w:t>En effet, u</w:t>
      </w:r>
      <w:r w:rsidRPr="002C70AB">
        <w:rPr>
          <w:rFonts w:eastAsia="Times New Roman" w:cs="Arial"/>
          <w:bCs/>
          <w:sz w:val="20"/>
          <w:szCs w:val="20"/>
          <w:lang w:eastAsia="fr-FR"/>
        </w:rPr>
        <w:t>n local technique est une pièce ou un espace spécifiquement aménagé pour accueillir des installations techniques (équipements électriques, systèmes de chauffage, ventilation, climatisation, réseaux informatiques, dispositifs de sécurité, etc.), dont l’accès est limité au personnel autorisé et destiné à assurer le bon fonctionnement du bâtiment.</w:t>
      </w:r>
    </w:p>
    <w:p w14:paraId="300DC308" w14:textId="495998CB" w:rsidR="00825F18" w:rsidRPr="00825F18" w:rsidRDefault="00314270" w:rsidP="00825F18">
      <w:pPr>
        <w:pStyle w:val="TITRE1SISMARCHE"/>
        <w:outlineLvl w:val="0"/>
        <w:rPr>
          <w:sz w:val="24"/>
          <w:szCs w:val="24"/>
        </w:rPr>
      </w:pPr>
      <w:bookmarkStart w:id="5" w:name="_Toc224906545"/>
      <w:r>
        <w:t>PILOTAGE DES PRESTATIONS DU MARCHE</w:t>
      </w:r>
      <w:bookmarkEnd w:id="5"/>
    </w:p>
    <w:p w14:paraId="6C45B96D" w14:textId="2DE77171" w:rsidR="00825F18" w:rsidRPr="0018583D" w:rsidRDefault="00825F18"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Réunion de lancement du marché</w:t>
      </w:r>
    </w:p>
    <w:p w14:paraId="07079A3D" w14:textId="18132EBD"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Une réunion de lancement est organisée entre le pouvoir adjudicateur et le titulaire dans un délai maximal de quinze (15) jours à compte</w:t>
      </w:r>
      <w:r>
        <w:rPr>
          <w:rFonts w:eastAsia="Times New Roman" w:cs="Arial"/>
          <w:bCs/>
          <w:sz w:val="20"/>
          <w:szCs w:val="20"/>
          <w:lang w:eastAsia="fr-FR"/>
        </w:rPr>
        <w:t xml:space="preserve">r de la notification du marché </w:t>
      </w:r>
      <w:r w:rsidRPr="00825F18">
        <w:rPr>
          <w:rFonts w:eastAsia="Times New Roman" w:cs="Arial"/>
          <w:bCs/>
          <w:sz w:val="20"/>
          <w:szCs w:val="20"/>
          <w:lang w:eastAsia="fr-FR"/>
        </w:rPr>
        <w:t>et préalablement au démarrage effectif des prestations.</w:t>
      </w:r>
    </w:p>
    <w:p w14:paraId="3A0C8857" w14:textId="3025DB10"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 xml:space="preserve">Cette réunion a pour objet de définir les modalités opérationnelles de mise en œuvre du marché et d’assurer une bonne </w:t>
      </w:r>
      <w:r>
        <w:rPr>
          <w:rFonts w:eastAsia="Times New Roman" w:cs="Arial"/>
          <w:bCs/>
          <w:sz w:val="20"/>
          <w:szCs w:val="20"/>
          <w:lang w:eastAsia="fr-FR"/>
        </w:rPr>
        <w:t>coordination entre les parties.</w:t>
      </w:r>
    </w:p>
    <w:p w14:paraId="18143EFA" w14:textId="26E22796" w:rsidR="00825F18" w:rsidRPr="00193EBA" w:rsidRDefault="00825F18" w:rsidP="000E3609">
      <w:pPr>
        <w:pStyle w:val="Paragraphedeliste"/>
        <w:numPr>
          <w:ilvl w:val="0"/>
          <w:numId w:val="28"/>
        </w:numPr>
        <w:spacing w:before="240" w:after="0" w:line="240" w:lineRule="auto"/>
        <w:jc w:val="both"/>
        <w:rPr>
          <w:rFonts w:eastAsia="Times New Roman" w:cs="Arial"/>
          <w:b/>
          <w:bCs/>
          <w:i/>
          <w:color w:val="002060"/>
          <w:sz w:val="20"/>
          <w:szCs w:val="20"/>
          <w:lang w:eastAsia="fr-FR"/>
        </w:rPr>
      </w:pPr>
      <w:r w:rsidRPr="00193EBA">
        <w:rPr>
          <w:rFonts w:eastAsia="Times New Roman" w:cs="Arial"/>
          <w:b/>
          <w:bCs/>
          <w:i/>
          <w:color w:val="002060"/>
          <w:sz w:val="20"/>
          <w:szCs w:val="20"/>
          <w:lang w:eastAsia="fr-FR"/>
        </w:rPr>
        <w:t>Participants</w:t>
      </w:r>
    </w:p>
    <w:p w14:paraId="0AADFFFC" w14:textId="6325DB84"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La réunion de l</w:t>
      </w:r>
      <w:r>
        <w:rPr>
          <w:rFonts w:eastAsia="Times New Roman" w:cs="Arial"/>
          <w:bCs/>
          <w:sz w:val="20"/>
          <w:szCs w:val="20"/>
          <w:lang w:eastAsia="fr-FR"/>
        </w:rPr>
        <w:t>ancement se tient en présence :</w:t>
      </w:r>
    </w:p>
    <w:p w14:paraId="1088E567" w14:textId="48ACA95D"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du représentant du pouvoir adjudicateur ou de son représentant ;</w:t>
      </w:r>
    </w:p>
    <w:p w14:paraId="083FB288" w14:textId="6CEF1769"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du responsable de marché désigné par le titulaire ;</w:t>
      </w:r>
    </w:p>
    <w:p w14:paraId="2EABA95C" w14:textId="11A1F90D"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le cas échéant, des chefs d’équipe ou responsables de site affectés à l’exécution des prestations.</w:t>
      </w:r>
    </w:p>
    <w:p w14:paraId="5DA5997A" w14:textId="4A141753"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 xml:space="preserve">Le titulaire s’assure que les personnes présentes disposent de l’ensemble des informations nécessaires et sont habilitées à engager l’entreprise dans </w:t>
      </w:r>
      <w:r>
        <w:rPr>
          <w:rFonts w:eastAsia="Times New Roman" w:cs="Arial"/>
          <w:bCs/>
          <w:sz w:val="20"/>
          <w:szCs w:val="20"/>
          <w:lang w:eastAsia="fr-FR"/>
        </w:rPr>
        <w:t>l’organisation des prestations.</w:t>
      </w:r>
    </w:p>
    <w:p w14:paraId="091FBB41" w14:textId="7B750010" w:rsidR="00825F18" w:rsidRPr="00193EBA" w:rsidRDefault="00825F18" w:rsidP="000E3609">
      <w:pPr>
        <w:pStyle w:val="Paragraphedeliste"/>
        <w:numPr>
          <w:ilvl w:val="0"/>
          <w:numId w:val="28"/>
        </w:numPr>
        <w:spacing w:before="240" w:after="0" w:line="240" w:lineRule="auto"/>
        <w:jc w:val="both"/>
        <w:rPr>
          <w:rFonts w:eastAsia="Times New Roman" w:cs="Arial"/>
          <w:b/>
          <w:bCs/>
          <w:i/>
          <w:color w:val="002060"/>
          <w:sz w:val="20"/>
          <w:szCs w:val="20"/>
          <w:lang w:eastAsia="fr-FR"/>
        </w:rPr>
      </w:pPr>
      <w:r w:rsidRPr="00193EBA">
        <w:rPr>
          <w:rFonts w:eastAsia="Times New Roman" w:cs="Arial"/>
          <w:b/>
          <w:bCs/>
          <w:i/>
          <w:color w:val="002060"/>
          <w:sz w:val="20"/>
          <w:szCs w:val="20"/>
          <w:lang w:eastAsia="fr-FR"/>
        </w:rPr>
        <w:t>Ordre du jour</w:t>
      </w:r>
    </w:p>
    <w:p w14:paraId="62386C90" w14:textId="43DC6874"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La réunion de lancement porte nota</w:t>
      </w:r>
      <w:r>
        <w:rPr>
          <w:rFonts w:eastAsia="Times New Roman" w:cs="Arial"/>
          <w:bCs/>
          <w:sz w:val="20"/>
          <w:szCs w:val="20"/>
          <w:lang w:eastAsia="fr-FR"/>
        </w:rPr>
        <w:t>mment sur les points suivants :</w:t>
      </w:r>
    </w:p>
    <w:p w14:paraId="6D6466AA" w14:textId="73C1E51B"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présentation des interlocuteurs et des modalités de communication entre les parties ;</w:t>
      </w:r>
    </w:p>
    <w:p w14:paraId="497D8E8C" w14:textId="4FFB58FC"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présentation de l’organisation du titulaire et des équipes affectées au marché ;</w:t>
      </w:r>
    </w:p>
    <w:p w14:paraId="5425FD42" w14:textId="08F63E83"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validation du planning prévisionnel d’intervention ;</w:t>
      </w:r>
    </w:p>
    <w:p w14:paraId="33F3E7C5" w14:textId="0C67CED8"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rappel des obligations contractuelles et des exigences du CCTP ;</w:t>
      </w:r>
    </w:p>
    <w:p w14:paraId="77A39517" w14:textId="3589907D"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présentation des méthodes de nettoyage et des matériels utilisés ;</w:t>
      </w:r>
    </w:p>
    <w:p w14:paraId="3E7EBD75" w14:textId="0C2A3FD3"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présentation des produits d’entretien utilisés et des fiches de données de sécurité ;</w:t>
      </w:r>
    </w:p>
    <w:p w14:paraId="1E2B1B99" w14:textId="14B3D38F"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organisation du dispositif de contrôle qualité et d’autocontrôle ;</w:t>
      </w:r>
    </w:p>
    <w:p w14:paraId="6D456C39" w14:textId="0AE5269C"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modalités de suivi du marché et organisation des réunions périodiques ;</w:t>
      </w:r>
    </w:p>
    <w:p w14:paraId="450D26C5" w14:textId="2D992190"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modalités d’accès aux sites, gestion des badges et consignes de sécurité ;</w:t>
      </w:r>
    </w:p>
    <w:p w14:paraId="0AEA55B9" w14:textId="6F7A257A"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rappel des règles de confidentialité et de sécurité des locaux.</w:t>
      </w:r>
    </w:p>
    <w:p w14:paraId="77065F75" w14:textId="4EB636A8"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Tout autre point jugé nécessaire à la bonne exécution de</w:t>
      </w:r>
      <w:r>
        <w:rPr>
          <w:rFonts w:eastAsia="Times New Roman" w:cs="Arial"/>
          <w:bCs/>
          <w:sz w:val="20"/>
          <w:szCs w:val="20"/>
          <w:lang w:eastAsia="fr-FR"/>
        </w:rPr>
        <w:t>s prestations peut être abordé.</w:t>
      </w:r>
    </w:p>
    <w:p w14:paraId="06A70FAD" w14:textId="345157FB" w:rsidR="00825F18" w:rsidRPr="00193EBA" w:rsidRDefault="00825F18" w:rsidP="000E3609">
      <w:pPr>
        <w:pStyle w:val="Paragraphedeliste"/>
        <w:numPr>
          <w:ilvl w:val="0"/>
          <w:numId w:val="28"/>
        </w:numPr>
        <w:spacing w:before="240" w:after="0" w:line="240" w:lineRule="auto"/>
        <w:jc w:val="both"/>
        <w:rPr>
          <w:rFonts w:eastAsia="Times New Roman" w:cs="Arial"/>
          <w:b/>
          <w:bCs/>
          <w:i/>
          <w:color w:val="002060"/>
          <w:sz w:val="20"/>
          <w:szCs w:val="20"/>
          <w:lang w:eastAsia="fr-FR"/>
        </w:rPr>
      </w:pPr>
      <w:r w:rsidRPr="00193EBA">
        <w:rPr>
          <w:rFonts w:eastAsia="Times New Roman" w:cs="Arial"/>
          <w:b/>
          <w:bCs/>
          <w:i/>
          <w:color w:val="002060"/>
          <w:sz w:val="20"/>
          <w:szCs w:val="20"/>
          <w:lang w:eastAsia="fr-FR"/>
        </w:rPr>
        <w:t>Documents transmis par le titulaire</w:t>
      </w:r>
    </w:p>
    <w:p w14:paraId="71D1E355" w14:textId="4A63EADC"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À l’occasion de cette réunion, le titulaire remet au pouvoir adjudi</w:t>
      </w:r>
      <w:r>
        <w:rPr>
          <w:rFonts w:eastAsia="Times New Roman" w:cs="Arial"/>
          <w:bCs/>
          <w:sz w:val="20"/>
          <w:szCs w:val="20"/>
          <w:lang w:eastAsia="fr-FR"/>
        </w:rPr>
        <w:t>cateur les documents suivants :</w:t>
      </w:r>
    </w:p>
    <w:p w14:paraId="74E83AA7" w14:textId="30B74B00"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organigramme des équipes affectées au marché ;</w:t>
      </w:r>
    </w:p>
    <w:p w14:paraId="1CE2392D" w14:textId="3AFBF7FC"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lastRenderedPageBreak/>
        <w:t>pla</w:t>
      </w:r>
      <w:r w:rsidR="00F74096">
        <w:rPr>
          <w:rFonts w:eastAsia="Times New Roman" w:cs="Arial"/>
          <w:bCs/>
          <w:sz w:val="20"/>
          <w:szCs w:val="20"/>
          <w:lang w:eastAsia="fr-FR"/>
        </w:rPr>
        <w:t>nning d’intervention par site précisant les prestations à exécuter selon les fréquences définies dans le CCTP,</w:t>
      </w:r>
    </w:p>
    <w:p w14:paraId="0FCCBAC3" w14:textId="7090A3CE"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liste des produits et matériels utilisés ;</w:t>
      </w:r>
    </w:p>
    <w:p w14:paraId="07FDFD7C" w14:textId="078C12AA"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fiches de données de sécurité des produits ;</w:t>
      </w:r>
    </w:p>
    <w:p w14:paraId="299EB99E" w14:textId="02D3DA26" w:rsidR="00825F18" w:rsidRPr="00825F18"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attestations d’assurance ;</w:t>
      </w:r>
    </w:p>
    <w:p w14:paraId="5BCA978A" w14:textId="074963DC" w:rsidR="00193EBA" w:rsidRPr="00497006" w:rsidRDefault="00825F18" w:rsidP="000E3609">
      <w:pPr>
        <w:pStyle w:val="Paragraphedeliste"/>
        <w:numPr>
          <w:ilvl w:val="0"/>
          <w:numId w:val="28"/>
        </w:num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plan de prévention ou calendrier de mise en place de celui-ci.</w:t>
      </w:r>
    </w:p>
    <w:p w14:paraId="73551992" w14:textId="77777777" w:rsidR="00497006" w:rsidRPr="00CF2FC6" w:rsidRDefault="00497006" w:rsidP="00497006">
      <w:pPr>
        <w:pStyle w:val="Paragraphedeliste"/>
        <w:spacing w:before="240" w:after="0" w:line="240" w:lineRule="auto"/>
        <w:ind w:left="0"/>
        <w:jc w:val="both"/>
        <w:rPr>
          <w:rFonts w:eastAsia="Times New Roman" w:cs="Arial"/>
          <w:bCs/>
          <w:sz w:val="16"/>
          <w:szCs w:val="16"/>
          <w:lang w:eastAsia="fr-FR"/>
        </w:rPr>
      </w:pPr>
    </w:p>
    <w:p w14:paraId="21843871" w14:textId="329BBE24" w:rsidR="00825F18" w:rsidRPr="00193EBA" w:rsidRDefault="00825F18" w:rsidP="000E3609">
      <w:pPr>
        <w:pStyle w:val="Paragraphedeliste"/>
        <w:numPr>
          <w:ilvl w:val="0"/>
          <w:numId w:val="28"/>
        </w:numPr>
        <w:spacing w:before="240" w:after="0" w:line="240" w:lineRule="auto"/>
        <w:jc w:val="both"/>
        <w:rPr>
          <w:rFonts w:eastAsia="Times New Roman" w:cs="Arial"/>
          <w:b/>
          <w:bCs/>
          <w:i/>
          <w:color w:val="002060"/>
          <w:sz w:val="20"/>
          <w:szCs w:val="20"/>
          <w:lang w:eastAsia="fr-FR"/>
        </w:rPr>
      </w:pPr>
      <w:r w:rsidRPr="00193EBA">
        <w:rPr>
          <w:rFonts w:eastAsia="Times New Roman" w:cs="Arial"/>
          <w:b/>
          <w:bCs/>
          <w:i/>
          <w:color w:val="002060"/>
          <w:sz w:val="20"/>
          <w:szCs w:val="20"/>
          <w:lang w:eastAsia="fr-FR"/>
        </w:rPr>
        <w:t>Compte rendu</w:t>
      </w:r>
    </w:p>
    <w:p w14:paraId="16460319" w14:textId="29179FDF"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 xml:space="preserve">Un compte rendu de la réunion de lancement est établi par le pouvoir adjudicateur ou par le titulaire et transmis à l’ensemble des participants dans un </w:t>
      </w:r>
      <w:r>
        <w:rPr>
          <w:rFonts w:eastAsia="Times New Roman" w:cs="Arial"/>
          <w:bCs/>
          <w:sz w:val="20"/>
          <w:szCs w:val="20"/>
          <w:lang w:eastAsia="fr-FR"/>
        </w:rPr>
        <w:t>délai de cinq (5) jours ouvrés.</w:t>
      </w:r>
    </w:p>
    <w:p w14:paraId="1711F761" w14:textId="2F9E5D89" w:rsidR="00825F18" w:rsidRPr="00825F18" w:rsidRDefault="00825F18" w:rsidP="00825F18">
      <w:pPr>
        <w:spacing w:before="240" w:after="0" w:line="240" w:lineRule="auto"/>
        <w:jc w:val="both"/>
        <w:rPr>
          <w:rFonts w:eastAsia="Times New Roman" w:cs="Arial"/>
          <w:bCs/>
          <w:sz w:val="20"/>
          <w:szCs w:val="20"/>
          <w:lang w:eastAsia="fr-FR"/>
        </w:rPr>
      </w:pPr>
      <w:r w:rsidRPr="00825F18">
        <w:rPr>
          <w:rFonts w:eastAsia="Times New Roman" w:cs="Arial"/>
          <w:bCs/>
          <w:sz w:val="20"/>
          <w:szCs w:val="20"/>
          <w:lang w:eastAsia="fr-FR"/>
        </w:rPr>
        <w:t>Ce document constitue un document de référence pour l’organisation des prestations, sans se substituer aux stipulations contractuelles du marché.</w:t>
      </w:r>
    </w:p>
    <w:p w14:paraId="229C39EC" w14:textId="645CCBE7" w:rsidR="00C2683E" w:rsidRPr="0018583D" w:rsidRDefault="00C2683E"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Organisation et encadrement du personnel du titulaire</w:t>
      </w:r>
    </w:p>
    <w:p w14:paraId="69DE92FE" w14:textId="3C984A82"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marché est placé sous la responsabilité d’un responsable désigné par le titulaire, interlocuteur direct du pouvoir adjudicate</w:t>
      </w:r>
      <w:r>
        <w:rPr>
          <w:rFonts w:eastAsia="Times New Roman" w:cs="Arial"/>
          <w:bCs/>
          <w:sz w:val="20"/>
          <w:szCs w:val="20"/>
          <w:lang w:eastAsia="fr-FR"/>
        </w:rPr>
        <w:t>ur.</w:t>
      </w:r>
    </w:p>
    <w:p w14:paraId="6D26F390" w14:textId="246AB00D"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Ce responsable doit être en mesure de représenter le titulaire et de prendre toute décision nécessaire à la bonne exécution du marché. Il participe notamment aux réunions de suivi et aux contrôles trimestriels organis</w:t>
      </w:r>
      <w:r>
        <w:rPr>
          <w:rFonts w:eastAsia="Times New Roman" w:cs="Arial"/>
          <w:bCs/>
          <w:sz w:val="20"/>
          <w:szCs w:val="20"/>
          <w:lang w:eastAsia="fr-FR"/>
        </w:rPr>
        <w:t>és par le pouvoir adjudicateur.</w:t>
      </w:r>
    </w:p>
    <w:p w14:paraId="59D53203" w14:textId="29DF86DB"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Il veille à la bonne exécution des prestations, au respect des méthodes de travail définies par le titulaire ainsi qu’à l’application des règles d’hygiène et de sécurité applicab</w:t>
      </w:r>
      <w:r>
        <w:rPr>
          <w:rFonts w:eastAsia="Times New Roman" w:cs="Arial"/>
          <w:bCs/>
          <w:sz w:val="20"/>
          <w:szCs w:val="20"/>
          <w:lang w:eastAsia="fr-FR"/>
        </w:rPr>
        <w:t>les aux personnes et aux biens.</w:t>
      </w:r>
    </w:p>
    <w:p w14:paraId="01FDA52C" w14:textId="0A41FDD2" w:rsidR="00335404"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Afin d’assurer le suivi opérationnel des prestations, le titulaire met en place un agent référent ou</w:t>
      </w:r>
      <w:r>
        <w:rPr>
          <w:rFonts w:eastAsia="Times New Roman" w:cs="Arial"/>
          <w:bCs/>
          <w:sz w:val="20"/>
          <w:szCs w:val="20"/>
          <w:lang w:eastAsia="fr-FR"/>
        </w:rPr>
        <w:t xml:space="preserve"> chef d’équipe sur chaque site.</w:t>
      </w:r>
    </w:p>
    <w:p w14:paraId="0E442451" w14:textId="721746A2"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 xml:space="preserve">Outre ses missions </w:t>
      </w:r>
      <w:r>
        <w:rPr>
          <w:rFonts w:eastAsia="Times New Roman" w:cs="Arial"/>
          <w:bCs/>
          <w:sz w:val="20"/>
          <w:szCs w:val="20"/>
          <w:lang w:eastAsia="fr-FR"/>
        </w:rPr>
        <w:t>d’exécution, cet agent assure :</w:t>
      </w:r>
    </w:p>
    <w:p w14:paraId="01CE08EE" w14:textId="79708D7B" w:rsidR="00C2683E" w:rsidRPr="00C2683E" w:rsidRDefault="00C2683E" w:rsidP="000E3609">
      <w:pPr>
        <w:pStyle w:val="Paragraphedeliste"/>
        <w:numPr>
          <w:ilvl w:val="0"/>
          <w:numId w:val="16"/>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suivi de l’avancement des prestations,</w:t>
      </w:r>
    </w:p>
    <w:p w14:paraId="270947B4" w14:textId="274E1829" w:rsidR="00C2683E" w:rsidRPr="00C2683E" w:rsidRDefault="00C2683E" w:rsidP="000E3609">
      <w:pPr>
        <w:pStyle w:val="Paragraphedeliste"/>
        <w:numPr>
          <w:ilvl w:val="0"/>
          <w:numId w:val="16"/>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contrôle de la qualité des interventions,</w:t>
      </w:r>
    </w:p>
    <w:p w14:paraId="554C0BE3" w14:textId="35A52390" w:rsidR="00C2683E" w:rsidRPr="00C2683E" w:rsidRDefault="00C2683E" w:rsidP="000E3609">
      <w:pPr>
        <w:pStyle w:val="Paragraphedeliste"/>
        <w:numPr>
          <w:ilvl w:val="0"/>
          <w:numId w:val="16"/>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la remontée des informations auprès du titulaire et du pouvoir adjudicateur.</w:t>
      </w:r>
    </w:p>
    <w:p w14:paraId="44A42B74" w14:textId="533F4A49"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chef d’équipe exerce des fonctions opérationnelles dans la limite de 80 % de son temps de travail, sauf pour le site de Rubelles où la part de travail opérationnel est limitée</w:t>
      </w:r>
      <w:r>
        <w:rPr>
          <w:rFonts w:eastAsia="Times New Roman" w:cs="Arial"/>
          <w:bCs/>
          <w:sz w:val="20"/>
          <w:szCs w:val="20"/>
          <w:lang w:eastAsia="fr-FR"/>
        </w:rPr>
        <w:t xml:space="preserve"> à 50 %.</w:t>
      </w:r>
    </w:p>
    <w:p w14:paraId="1E4CEF9A" w14:textId="5D64AA52"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 xml:space="preserve">L’obligation de mise en place d’un chef d’équipe ne s’applique pas aux sites pour lesquels l’effectif affecté aux prestations est inférieur ou </w:t>
      </w:r>
      <w:r>
        <w:rPr>
          <w:rFonts w:eastAsia="Times New Roman" w:cs="Arial"/>
          <w:bCs/>
          <w:sz w:val="20"/>
          <w:szCs w:val="20"/>
          <w:lang w:eastAsia="fr-FR"/>
        </w:rPr>
        <w:t>égal à deux agents d’entretien.</w:t>
      </w:r>
    </w:p>
    <w:p w14:paraId="2FD9E363" w14:textId="07CADEFE"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chef d’équipe doit être présent lors des contrôles prévus au présent CCTP afin d’assurer les opérations d’autocon</w:t>
      </w:r>
      <w:r>
        <w:rPr>
          <w:rFonts w:eastAsia="Times New Roman" w:cs="Arial"/>
          <w:bCs/>
          <w:sz w:val="20"/>
          <w:szCs w:val="20"/>
          <w:lang w:eastAsia="fr-FR"/>
        </w:rPr>
        <w:t>trôle et de veiller notamment :</w:t>
      </w:r>
    </w:p>
    <w:p w14:paraId="5C6E380A" w14:textId="618AB7D4" w:rsidR="00C2683E" w:rsidRPr="00C2683E" w:rsidRDefault="00C2683E" w:rsidP="000E3609">
      <w:pPr>
        <w:pStyle w:val="Paragraphedeliste"/>
        <w:numPr>
          <w:ilvl w:val="0"/>
          <w:numId w:val="17"/>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au respect des prestations prévues au marché ;</w:t>
      </w:r>
    </w:p>
    <w:p w14:paraId="4DF997C3" w14:textId="5FAA1150" w:rsidR="00C2683E" w:rsidRPr="00C2683E" w:rsidRDefault="00C2683E" w:rsidP="000E3609">
      <w:pPr>
        <w:pStyle w:val="Paragraphedeliste"/>
        <w:numPr>
          <w:ilvl w:val="0"/>
          <w:numId w:val="17"/>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à la bonne tenue et au comportement du personnel ;</w:t>
      </w:r>
    </w:p>
    <w:p w14:paraId="5ECD3B09" w14:textId="79F71570" w:rsidR="00C2683E" w:rsidRPr="00C2683E" w:rsidRDefault="00C2683E" w:rsidP="000E3609">
      <w:pPr>
        <w:pStyle w:val="Paragraphedeliste"/>
        <w:numPr>
          <w:ilvl w:val="0"/>
          <w:numId w:val="17"/>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au respect des consignes de sécurité ;</w:t>
      </w:r>
    </w:p>
    <w:p w14:paraId="0715B477" w14:textId="01E3A408" w:rsidR="00C2683E" w:rsidRPr="00C2683E" w:rsidRDefault="00C2683E" w:rsidP="000E3609">
      <w:pPr>
        <w:pStyle w:val="Paragraphedeliste"/>
        <w:numPr>
          <w:ilvl w:val="0"/>
          <w:numId w:val="17"/>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à la bonne application des méthodes de nettoyage.</w:t>
      </w:r>
    </w:p>
    <w:p w14:paraId="5D249E06" w14:textId="757EE8EB"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À ce t</w:t>
      </w:r>
      <w:r>
        <w:rPr>
          <w:rFonts w:eastAsia="Times New Roman" w:cs="Arial"/>
          <w:bCs/>
          <w:sz w:val="20"/>
          <w:szCs w:val="20"/>
          <w:lang w:eastAsia="fr-FR"/>
        </w:rPr>
        <w:t>itre, il est notamment chargé :</w:t>
      </w:r>
    </w:p>
    <w:p w14:paraId="0987563D" w14:textId="76EC7A3B" w:rsidR="00C2683E" w:rsidRPr="00C2683E" w:rsidRDefault="00C2683E" w:rsidP="000E3609">
      <w:pPr>
        <w:pStyle w:val="Paragraphedeliste"/>
        <w:numPr>
          <w:ilvl w:val="0"/>
          <w:numId w:val="18"/>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de l’organisation du travail,</w:t>
      </w:r>
    </w:p>
    <w:p w14:paraId="3E23D261" w14:textId="4954B5F3" w:rsidR="00C2683E" w:rsidRPr="00C2683E" w:rsidRDefault="00C2683E" w:rsidP="000E3609">
      <w:pPr>
        <w:pStyle w:val="Paragraphedeliste"/>
        <w:numPr>
          <w:ilvl w:val="0"/>
          <w:numId w:val="18"/>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de la préparation et du suivi des prestations,</w:t>
      </w:r>
    </w:p>
    <w:p w14:paraId="70E132C9" w14:textId="3370F0B2" w:rsidR="00C2683E" w:rsidRPr="00C2683E" w:rsidRDefault="00C2683E" w:rsidP="000E3609">
      <w:pPr>
        <w:pStyle w:val="Paragraphedeliste"/>
        <w:numPr>
          <w:ilvl w:val="0"/>
          <w:numId w:val="18"/>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de la prise en compte des observations du pouvoir adjudicateur,</w:t>
      </w:r>
    </w:p>
    <w:p w14:paraId="0FB5313C" w14:textId="22217F66" w:rsidR="00C2683E" w:rsidRPr="00C2683E" w:rsidRDefault="00C2683E" w:rsidP="000E3609">
      <w:pPr>
        <w:pStyle w:val="Paragraphedeliste"/>
        <w:numPr>
          <w:ilvl w:val="0"/>
          <w:numId w:val="18"/>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du respect de la discipline du chantier,</w:t>
      </w:r>
    </w:p>
    <w:p w14:paraId="554462DE" w14:textId="7EE14C10" w:rsidR="00C2683E" w:rsidRPr="00C2683E" w:rsidRDefault="00C2683E" w:rsidP="000E3609">
      <w:pPr>
        <w:pStyle w:val="Paragraphedeliste"/>
        <w:numPr>
          <w:ilvl w:val="0"/>
          <w:numId w:val="18"/>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de la formation du personnel,</w:t>
      </w:r>
    </w:p>
    <w:p w14:paraId="5F768F8E" w14:textId="5891645C" w:rsidR="00C2683E" w:rsidRPr="00C2683E" w:rsidRDefault="00C2683E" w:rsidP="000E3609">
      <w:pPr>
        <w:pStyle w:val="Paragraphedeliste"/>
        <w:numPr>
          <w:ilvl w:val="0"/>
          <w:numId w:val="18"/>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de la sécurité des personnes et des biens.</w:t>
      </w:r>
    </w:p>
    <w:p w14:paraId="38091D9E" w14:textId="5230270B"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lastRenderedPageBreak/>
        <w:t>Le chef d’équipe dispose d’un moyen de communication adapté lui permettant d’être joint rapidement pendant les horair</w:t>
      </w:r>
      <w:r>
        <w:rPr>
          <w:rFonts w:eastAsia="Times New Roman" w:cs="Arial"/>
          <w:bCs/>
          <w:sz w:val="20"/>
          <w:szCs w:val="20"/>
          <w:lang w:eastAsia="fr-FR"/>
        </w:rPr>
        <w:t>es d’exécution des prestations.</w:t>
      </w:r>
    </w:p>
    <w:p w14:paraId="405A614E" w14:textId="478B1E21"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Il est expressément convenu que le personnel du titulaire demeure placé sous son autorité hiérarchique exclusive et ne peut en aucun cas être assimilé à un</w:t>
      </w:r>
      <w:r>
        <w:rPr>
          <w:rFonts w:eastAsia="Times New Roman" w:cs="Arial"/>
          <w:bCs/>
          <w:sz w:val="20"/>
          <w:szCs w:val="20"/>
          <w:lang w:eastAsia="fr-FR"/>
        </w:rPr>
        <w:t xml:space="preserve"> agent du pouvoir adjudicateur.</w:t>
      </w:r>
    </w:p>
    <w:p w14:paraId="5FB71996" w14:textId="1CF5615C" w:rsidR="00C2683E" w:rsidRDefault="00C2683E" w:rsidP="00C2683E">
      <w:pPr>
        <w:spacing w:before="240" w:after="0" w:line="240" w:lineRule="auto"/>
        <w:jc w:val="both"/>
        <w:rPr>
          <w:rFonts w:eastAsia="Times New Roman" w:cs="Arial"/>
          <w:bCs/>
          <w:sz w:val="20"/>
          <w:szCs w:val="20"/>
          <w:lang w:eastAsia="fr-FR"/>
        </w:rPr>
      </w:pPr>
      <w:r w:rsidRPr="009F4A3E">
        <w:rPr>
          <w:rFonts w:eastAsia="Times New Roman" w:cs="Arial"/>
          <w:bCs/>
          <w:sz w:val="20"/>
          <w:szCs w:val="20"/>
          <w:lang w:eastAsia="fr-FR"/>
        </w:rPr>
        <w:t>La constitution des équipes ainsi que l’organisation proposée par le titulaire dans son mémoire technique, notamment le temps consacré à l’encadrement, sont pris en compte dans l’analyse des offres.</w:t>
      </w:r>
    </w:p>
    <w:p w14:paraId="3AF01652" w14:textId="33166879" w:rsidR="00FD4E2E" w:rsidRPr="0018583D" w:rsidRDefault="00FD4E2E"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Continuité des prestations et </w:t>
      </w:r>
      <w:r w:rsidR="00BF0C32">
        <w:rPr>
          <w:rFonts w:eastAsiaTheme="minorEastAsia" w:cs="Arial"/>
          <w:b/>
          <w:bCs/>
          <w:color w:val="000000"/>
          <w:sz w:val="20"/>
          <w:szCs w:val="20"/>
          <w:lang w:eastAsia="fr-FR"/>
        </w:rPr>
        <w:t>stabilité</w:t>
      </w:r>
      <w:r>
        <w:rPr>
          <w:rFonts w:eastAsiaTheme="minorEastAsia" w:cs="Arial"/>
          <w:b/>
          <w:bCs/>
          <w:color w:val="000000"/>
          <w:sz w:val="20"/>
          <w:szCs w:val="20"/>
          <w:lang w:eastAsia="fr-FR"/>
        </w:rPr>
        <w:t xml:space="preserve"> des moyens humains</w:t>
      </w:r>
    </w:p>
    <w:p w14:paraId="668585A2" w14:textId="5C1FAC4D" w:rsidR="00FD4E2E" w:rsidRPr="00FD4E2E" w:rsidRDefault="00FD4E2E" w:rsidP="00FD4E2E">
      <w:pPr>
        <w:spacing w:before="240" w:after="0" w:line="240" w:lineRule="auto"/>
        <w:jc w:val="both"/>
        <w:rPr>
          <w:rFonts w:eastAsia="Times New Roman" w:cs="Arial"/>
          <w:bCs/>
          <w:sz w:val="20"/>
          <w:szCs w:val="20"/>
          <w:lang w:eastAsia="fr-FR"/>
        </w:rPr>
      </w:pPr>
      <w:r w:rsidRPr="00FD4E2E">
        <w:rPr>
          <w:rFonts w:eastAsia="Times New Roman" w:cs="Arial"/>
          <w:bCs/>
          <w:sz w:val="20"/>
          <w:szCs w:val="20"/>
          <w:lang w:eastAsia="fr-FR"/>
        </w:rPr>
        <w:t>Le titulaire est seul responsable de l’organisation et de la gestion de son personnel affecté à</w:t>
      </w:r>
      <w:r>
        <w:rPr>
          <w:rFonts w:eastAsia="Times New Roman" w:cs="Arial"/>
          <w:bCs/>
          <w:sz w:val="20"/>
          <w:szCs w:val="20"/>
          <w:lang w:eastAsia="fr-FR"/>
        </w:rPr>
        <w:t xml:space="preserve"> l’exécution du présent marché.</w:t>
      </w:r>
    </w:p>
    <w:p w14:paraId="4D0D640D" w14:textId="16963555" w:rsidR="00FD4E2E" w:rsidRPr="00FD4E2E" w:rsidRDefault="00FD4E2E" w:rsidP="00FD4E2E">
      <w:pPr>
        <w:spacing w:before="240" w:after="0" w:line="240" w:lineRule="auto"/>
        <w:jc w:val="both"/>
        <w:rPr>
          <w:rFonts w:eastAsia="Times New Roman" w:cs="Arial"/>
          <w:bCs/>
          <w:sz w:val="20"/>
          <w:szCs w:val="20"/>
          <w:lang w:eastAsia="fr-FR"/>
        </w:rPr>
      </w:pPr>
      <w:r w:rsidRPr="00FD4E2E">
        <w:rPr>
          <w:rFonts w:eastAsia="Times New Roman" w:cs="Arial"/>
          <w:bCs/>
          <w:sz w:val="20"/>
          <w:szCs w:val="20"/>
          <w:lang w:eastAsia="fr-FR"/>
        </w:rPr>
        <w:t>Il s’engage à affecter en permanence des moyens humains et organisationnels suffisants afin d’assurer la continuité et la qualité des prestations conformément</w:t>
      </w:r>
      <w:r>
        <w:rPr>
          <w:rFonts w:eastAsia="Times New Roman" w:cs="Arial"/>
          <w:bCs/>
          <w:sz w:val="20"/>
          <w:szCs w:val="20"/>
          <w:lang w:eastAsia="fr-FR"/>
        </w:rPr>
        <w:t xml:space="preserve"> aux exigences du présent CCTP.</w:t>
      </w:r>
    </w:p>
    <w:p w14:paraId="207E01D9" w14:textId="56E3F02D" w:rsidR="00FD4E2E" w:rsidRPr="00FD4E2E" w:rsidRDefault="00FD4E2E" w:rsidP="00FD4E2E">
      <w:pPr>
        <w:spacing w:before="240" w:after="0" w:line="240" w:lineRule="auto"/>
        <w:jc w:val="both"/>
        <w:rPr>
          <w:rFonts w:eastAsia="Times New Roman" w:cs="Arial"/>
          <w:bCs/>
          <w:sz w:val="20"/>
          <w:szCs w:val="20"/>
          <w:lang w:eastAsia="fr-FR"/>
        </w:rPr>
      </w:pPr>
      <w:r w:rsidRPr="00FD4E2E">
        <w:rPr>
          <w:rFonts w:eastAsia="Times New Roman" w:cs="Arial"/>
          <w:bCs/>
          <w:sz w:val="20"/>
          <w:szCs w:val="20"/>
          <w:lang w:eastAsia="fr-FR"/>
        </w:rPr>
        <w:t>Les contraintes internes au titulaire, notamment celles liées à l’organisation du travail, aux absences du personnel, aux congés, aux événements particuliers ou à toute autre circonstance propre à l’entreprise, ne peuvent en aucun cas entraîner une diminution des moyens affectés au marché, une modification des fréquences d’intervention ou un allongement des déla</w:t>
      </w:r>
      <w:r>
        <w:rPr>
          <w:rFonts w:eastAsia="Times New Roman" w:cs="Arial"/>
          <w:bCs/>
          <w:sz w:val="20"/>
          <w:szCs w:val="20"/>
          <w:lang w:eastAsia="fr-FR"/>
        </w:rPr>
        <w:t>is d’exécution des prestations.</w:t>
      </w:r>
    </w:p>
    <w:p w14:paraId="5549C880" w14:textId="6766845E" w:rsidR="00C2683E" w:rsidRDefault="00FD4E2E" w:rsidP="00C2683E">
      <w:pPr>
        <w:spacing w:before="240" w:after="0" w:line="240" w:lineRule="auto"/>
        <w:jc w:val="both"/>
        <w:rPr>
          <w:rFonts w:eastAsia="Times New Roman" w:cs="Arial"/>
          <w:bCs/>
          <w:sz w:val="20"/>
          <w:szCs w:val="20"/>
          <w:lang w:eastAsia="fr-FR"/>
        </w:rPr>
      </w:pPr>
      <w:r w:rsidRPr="00FD4E2E">
        <w:rPr>
          <w:rFonts w:eastAsia="Times New Roman" w:cs="Arial"/>
          <w:bCs/>
          <w:sz w:val="20"/>
          <w:szCs w:val="20"/>
          <w:lang w:eastAsia="fr-FR"/>
        </w:rPr>
        <w:t>Le titulaire prend toutes les dispositions nécessaires pour garantir la réalisation des prestations dans les conditions prévues au marché, y compris par la mise en place de remplacements ou d’effectifs complémentaires lorsque cela est nécessaire.</w:t>
      </w:r>
    </w:p>
    <w:p w14:paraId="158C1276" w14:textId="442DE6D9" w:rsidR="00C2683E" w:rsidRPr="0018583D" w:rsidRDefault="00C2683E"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Formation du personnel </w:t>
      </w:r>
    </w:p>
    <w:p w14:paraId="117A582A" w14:textId="731BD7B1"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titulaire assure, à ses frais, la formation de son personnel aux techniques de nettoyage uti</w:t>
      </w:r>
      <w:r>
        <w:rPr>
          <w:rFonts w:eastAsia="Times New Roman" w:cs="Arial"/>
          <w:bCs/>
          <w:sz w:val="20"/>
          <w:szCs w:val="20"/>
          <w:lang w:eastAsia="fr-FR"/>
        </w:rPr>
        <w:t>lisées dans le cadre du marché.</w:t>
      </w:r>
    </w:p>
    <w:p w14:paraId="77E6EF2A" w14:textId="0ED2E0A9"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Ces formations portent notamme</w:t>
      </w:r>
      <w:r>
        <w:rPr>
          <w:rFonts w:eastAsia="Times New Roman" w:cs="Arial"/>
          <w:bCs/>
          <w:sz w:val="20"/>
          <w:szCs w:val="20"/>
          <w:lang w:eastAsia="fr-FR"/>
        </w:rPr>
        <w:t>nt sur :</w:t>
      </w:r>
    </w:p>
    <w:p w14:paraId="3E4FF159" w14:textId="03506796" w:rsidR="00C2683E" w:rsidRPr="00C2683E" w:rsidRDefault="00C2683E" w:rsidP="000E3609">
      <w:pPr>
        <w:pStyle w:val="Paragraphedeliste"/>
        <w:numPr>
          <w:ilvl w:val="0"/>
          <w:numId w:val="19"/>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les techniques professionnelles de nettoyage,</w:t>
      </w:r>
    </w:p>
    <w:p w14:paraId="14CD30AA" w14:textId="5A60FACF" w:rsidR="00C2683E" w:rsidRPr="00C2683E" w:rsidRDefault="00C2683E" w:rsidP="000E3609">
      <w:pPr>
        <w:pStyle w:val="Paragraphedeliste"/>
        <w:numPr>
          <w:ilvl w:val="0"/>
          <w:numId w:val="19"/>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l’utilisation des matériels,</w:t>
      </w:r>
    </w:p>
    <w:p w14:paraId="43A89E6B" w14:textId="100B1C8A" w:rsidR="00C2683E" w:rsidRPr="00C2683E" w:rsidRDefault="00C2683E" w:rsidP="000E3609">
      <w:pPr>
        <w:pStyle w:val="Paragraphedeliste"/>
        <w:numPr>
          <w:ilvl w:val="0"/>
          <w:numId w:val="19"/>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les caractéristiques et l’utilisation des produits d’entretien,</w:t>
      </w:r>
    </w:p>
    <w:p w14:paraId="3BD4C472" w14:textId="341ADE88" w:rsidR="00C2683E" w:rsidRPr="00C2683E" w:rsidRDefault="00C2683E" w:rsidP="000E3609">
      <w:pPr>
        <w:pStyle w:val="Paragraphedeliste"/>
        <w:numPr>
          <w:ilvl w:val="0"/>
          <w:numId w:val="19"/>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les règles d’hygiène et de sécurité,</w:t>
      </w:r>
    </w:p>
    <w:p w14:paraId="305D8FDB" w14:textId="444DDABF" w:rsidR="00C2683E" w:rsidRPr="00C2683E" w:rsidRDefault="00C2683E" w:rsidP="000E3609">
      <w:pPr>
        <w:pStyle w:val="Paragraphedeliste"/>
        <w:numPr>
          <w:ilvl w:val="0"/>
          <w:numId w:val="19"/>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les bonnes pratiques environnementales.</w:t>
      </w:r>
    </w:p>
    <w:p w14:paraId="7EC184DD" w14:textId="0DEC387E" w:rsidR="00C2683E" w:rsidRPr="00C2683E" w:rsidRDefault="00C2683E" w:rsidP="00C2683E">
      <w:p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Le personnel est égalemen</w:t>
      </w:r>
      <w:r>
        <w:rPr>
          <w:rFonts w:eastAsia="Times New Roman" w:cs="Arial"/>
          <w:bCs/>
          <w:sz w:val="20"/>
          <w:szCs w:val="20"/>
          <w:lang w:eastAsia="fr-FR"/>
        </w:rPr>
        <w:t>t sensibilisé :</w:t>
      </w:r>
    </w:p>
    <w:p w14:paraId="306BFD2E" w14:textId="6D853484" w:rsidR="00C2683E" w:rsidRPr="00C2683E" w:rsidRDefault="00C2683E" w:rsidP="000E3609">
      <w:pPr>
        <w:pStyle w:val="Paragraphedeliste"/>
        <w:numPr>
          <w:ilvl w:val="0"/>
          <w:numId w:val="20"/>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à la maîtrise des consommations d’eau et d’énergie ;</w:t>
      </w:r>
    </w:p>
    <w:p w14:paraId="5FA78E51" w14:textId="0B9E7C75" w:rsidR="00C2683E" w:rsidRPr="00C2683E" w:rsidRDefault="00C2683E" w:rsidP="000E3609">
      <w:pPr>
        <w:pStyle w:val="Paragraphedeliste"/>
        <w:numPr>
          <w:ilvl w:val="0"/>
          <w:numId w:val="20"/>
        </w:numPr>
        <w:spacing w:before="240" w:after="0" w:line="240" w:lineRule="auto"/>
        <w:jc w:val="both"/>
        <w:rPr>
          <w:rFonts w:eastAsia="Times New Roman" w:cs="Arial"/>
          <w:bCs/>
          <w:sz w:val="20"/>
          <w:szCs w:val="20"/>
          <w:lang w:eastAsia="fr-FR"/>
        </w:rPr>
      </w:pPr>
      <w:r w:rsidRPr="00C2683E">
        <w:rPr>
          <w:rFonts w:eastAsia="Times New Roman" w:cs="Arial"/>
          <w:bCs/>
          <w:sz w:val="20"/>
          <w:szCs w:val="20"/>
          <w:lang w:eastAsia="fr-FR"/>
        </w:rPr>
        <w:t>au respect des consignes de tri des déchets.</w:t>
      </w:r>
    </w:p>
    <w:p w14:paraId="64C95624" w14:textId="0A9AB0CB" w:rsidR="00C2683E" w:rsidRDefault="009D443C" w:rsidP="00C2683E">
      <w:pPr>
        <w:spacing w:before="240" w:after="0" w:line="240" w:lineRule="auto"/>
        <w:jc w:val="both"/>
        <w:rPr>
          <w:rFonts w:eastAsia="Times New Roman" w:cs="Arial"/>
          <w:bCs/>
          <w:sz w:val="20"/>
          <w:szCs w:val="20"/>
          <w:lang w:eastAsia="fr-FR"/>
        </w:rPr>
      </w:pPr>
      <w:r w:rsidRPr="009D443C">
        <w:rPr>
          <w:rFonts w:eastAsia="Times New Roman" w:cs="Arial"/>
          <w:bCs/>
          <w:sz w:val="20"/>
          <w:szCs w:val="20"/>
          <w:lang w:eastAsia="fr-FR"/>
        </w:rPr>
        <w:t>Si nécessaire, une attention particulière est portée à l’apprentissage de la langue française afin que le personnel soit en mesure de comprendre, lire et appliquer les consignes écrites et orales nécessaires à l’exécution des prestations.</w:t>
      </w:r>
    </w:p>
    <w:p w14:paraId="5B5E53E8" w14:textId="07D4E217" w:rsidR="00C65936" w:rsidRPr="0018583D" w:rsidRDefault="00C65936"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Remplacement du personnel </w:t>
      </w:r>
    </w:p>
    <w:p w14:paraId="74D9069A" w14:textId="27AD6137" w:rsidR="00C65936" w:rsidRPr="00C65936" w:rsidRDefault="00C65936" w:rsidP="00C65936">
      <w:pPr>
        <w:spacing w:before="240" w:after="0" w:line="240" w:lineRule="auto"/>
        <w:jc w:val="both"/>
        <w:rPr>
          <w:rFonts w:eastAsia="Times New Roman" w:cs="Arial"/>
          <w:bCs/>
          <w:sz w:val="20"/>
          <w:szCs w:val="20"/>
          <w:lang w:eastAsia="fr-FR"/>
        </w:rPr>
      </w:pPr>
      <w:r w:rsidRPr="00C65936">
        <w:rPr>
          <w:rFonts w:eastAsia="Times New Roman" w:cs="Arial"/>
          <w:bCs/>
          <w:sz w:val="20"/>
          <w:szCs w:val="20"/>
          <w:lang w:eastAsia="fr-FR"/>
        </w:rPr>
        <w:t>En cas d’absence du chef d’équipe, le titulaire s’engage à assurer son remplacement sans délai par une personne disposant de compétences équivalentes, et à en in</w:t>
      </w:r>
      <w:r>
        <w:rPr>
          <w:rFonts w:eastAsia="Times New Roman" w:cs="Arial"/>
          <w:bCs/>
          <w:sz w:val="20"/>
          <w:szCs w:val="20"/>
          <w:lang w:eastAsia="fr-FR"/>
        </w:rPr>
        <w:t>former le pouvoir adjudicateur.</w:t>
      </w:r>
    </w:p>
    <w:p w14:paraId="44CB5409" w14:textId="6CE784CF" w:rsidR="00C65936" w:rsidRPr="00C65936" w:rsidRDefault="00C65936" w:rsidP="00C65936">
      <w:pPr>
        <w:spacing w:before="240" w:after="0" w:line="240" w:lineRule="auto"/>
        <w:jc w:val="both"/>
        <w:rPr>
          <w:rFonts w:eastAsia="Times New Roman" w:cs="Arial"/>
          <w:bCs/>
          <w:sz w:val="20"/>
          <w:szCs w:val="20"/>
          <w:lang w:eastAsia="fr-FR"/>
        </w:rPr>
      </w:pPr>
      <w:r w:rsidRPr="00C65936">
        <w:rPr>
          <w:rFonts w:eastAsia="Times New Roman" w:cs="Arial"/>
          <w:bCs/>
          <w:sz w:val="20"/>
          <w:szCs w:val="20"/>
          <w:lang w:eastAsia="fr-FR"/>
        </w:rPr>
        <w:t>Les absences du personnel (congés, maladie ou absence imprévue) doivent faire l’objet d’un remplacement immédiat, par un agen</w:t>
      </w:r>
      <w:r>
        <w:rPr>
          <w:rFonts w:eastAsia="Times New Roman" w:cs="Arial"/>
          <w:bCs/>
          <w:sz w:val="20"/>
          <w:szCs w:val="20"/>
          <w:lang w:eastAsia="fr-FR"/>
        </w:rPr>
        <w:t>t de qualification équivalente.</w:t>
      </w:r>
    </w:p>
    <w:p w14:paraId="584C1525" w14:textId="3EDA2E94" w:rsidR="00C65936" w:rsidRPr="00C65936" w:rsidRDefault="00C65936" w:rsidP="00C65936">
      <w:pPr>
        <w:spacing w:before="240" w:after="0" w:line="240" w:lineRule="auto"/>
        <w:jc w:val="both"/>
        <w:rPr>
          <w:rFonts w:eastAsia="Times New Roman" w:cs="Arial"/>
          <w:bCs/>
          <w:sz w:val="20"/>
          <w:szCs w:val="20"/>
          <w:lang w:eastAsia="fr-FR"/>
        </w:rPr>
      </w:pPr>
      <w:r w:rsidRPr="00C65936">
        <w:rPr>
          <w:rFonts w:eastAsia="Times New Roman" w:cs="Arial"/>
          <w:bCs/>
          <w:sz w:val="20"/>
          <w:szCs w:val="20"/>
          <w:lang w:eastAsia="fr-FR"/>
        </w:rPr>
        <w:t>Avant toute prise de poste, le personnel remplaçant doit être en mesure de présenter un document officiel d’identité en cours de validité perme</w:t>
      </w:r>
      <w:r>
        <w:rPr>
          <w:rFonts w:eastAsia="Times New Roman" w:cs="Arial"/>
          <w:bCs/>
          <w:sz w:val="20"/>
          <w:szCs w:val="20"/>
          <w:lang w:eastAsia="fr-FR"/>
        </w:rPr>
        <w:t>ttant de vérifier son identité.</w:t>
      </w:r>
    </w:p>
    <w:p w14:paraId="6B7D0195" w14:textId="20D5841F" w:rsidR="00C65936" w:rsidRDefault="00C65936" w:rsidP="00C65936">
      <w:pPr>
        <w:spacing w:before="240" w:after="0" w:line="240" w:lineRule="auto"/>
        <w:jc w:val="both"/>
        <w:rPr>
          <w:rFonts w:eastAsia="Times New Roman" w:cs="Arial"/>
          <w:bCs/>
          <w:sz w:val="20"/>
          <w:szCs w:val="20"/>
          <w:lang w:eastAsia="fr-FR"/>
        </w:rPr>
      </w:pPr>
      <w:r w:rsidRPr="00C65936">
        <w:rPr>
          <w:rFonts w:eastAsia="Times New Roman" w:cs="Arial"/>
          <w:bCs/>
          <w:sz w:val="20"/>
          <w:szCs w:val="20"/>
          <w:lang w:eastAsia="fr-FR"/>
        </w:rPr>
        <w:lastRenderedPageBreak/>
        <w:t>Le titulaire peut procéder à des changements de personnel sous réserve que les agents affectés disposent de compétences équivalentes et que le pouvoir adjudicateur en soit informé.</w:t>
      </w:r>
    </w:p>
    <w:p w14:paraId="38881FEA" w14:textId="38D548FF" w:rsidR="0077508C" w:rsidRPr="0018583D" w:rsidRDefault="0077508C"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Circonstances exceptionnelles ou mouvements de grève</w:t>
      </w:r>
    </w:p>
    <w:p w14:paraId="3EB7ABC5" w14:textId="015F9904"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En cas d’interruption totale ou partielle des prestations liée à des circonstances exceptionnelles ou à un mouvement de grève du personnel du titulaire, celui-ci doit assurer un service minimum, comprenant au mo</w:t>
      </w:r>
      <w:r>
        <w:rPr>
          <w:rFonts w:eastAsia="Times New Roman" w:cs="Arial"/>
          <w:bCs/>
          <w:sz w:val="20"/>
          <w:szCs w:val="20"/>
          <w:lang w:eastAsia="fr-FR"/>
        </w:rPr>
        <w:t>ins les prestations suivantes :</w:t>
      </w:r>
    </w:p>
    <w:p w14:paraId="2CB3B41F" w14:textId="38BC918A" w:rsidR="0077508C" w:rsidRPr="0077508C" w:rsidRDefault="0077508C" w:rsidP="000E3609">
      <w:pPr>
        <w:pStyle w:val="Paragraphedeliste"/>
        <w:numPr>
          <w:ilvl w:val="0"/>
          <w:numId w:val="21"/>
        </w:num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collecte et évacuation des déchets dans les conteneurs ;</w:t>
      </w:r>
    </w:p>
    <w:p w14:paraId="5C893B27" w14:textId="329F30D2" w:rsidR="00CF2FC6" w:rsidRPr="008C1D0A" w:rsidRDefault="0077508C" w:rsidP="000E3609">
      <w:pPr>
        <w:pStyle w:val="Paragraphedeliste"/>
        <w:numPr>
          <w:ilvl w:val="0"/>
          <w:numId w:val="21"/>
        </w:num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nettoyage et réapprovisionnement des sanitaires.</w:t>
      </w:r>
    </w:p>
    <w:p w14:paraId="795B6BAB" w14:textId="59F64D0D" w:rsidR="0077508C" w:rsidRPr="0018583D" w:rsidRDefault="0077508C"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Obligations de moyens et de résultats</w:t>
      </w:r>
    </w:p>
    <w:p w14:paraId="0D68A7E4" w14:textId="05BF43DF"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Le titulaire est soumis à une obligation de moyens et de résult</w:t>
      </w:r>
      <w:r>
        <w:rPr>
          <w:rFonts w:eastAsia="Times New Roman" w:cs="Arial"/>
          <w:bCs/>
          <w:sz w:val="20"/>
          <w:szCs w:val="20"/>
          <w:lang w:eastAsia="fr-FR"/>
        </w:rPr>
        <w:t>ats dans l’exécution du marché.</w:t>
      </w:r>
    </w:p>
    <w:p w14:paraId="5391E69E" w14:textId="7209E0DB"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Il lui appartient de mettre en œuvre l’ensemble des moyens humains, matériels et organisationnels nécessaires pour assurer le maintien des locaux dans un état constant de propreté et d’hygiène conforme aux exi</w:t>
      </w:r>
      <w:r>
        <w:rPr>
          <w:rFonts w:eastAsia="Times New Roman" w:cs="Arial"/>
          <w:bCs/>
          <w:sz w:val="20"/>
          <w:szCs w:val="20"/>
          <w:lang w:eastAsia="fr-FR"/>
        </w:rPr>
        <w:t>gences du pouvoir adjudicateur.</w:t>
      </w:r>
    </w:p>
    <w:p w14:paraId="5594E1BC" w14:textId="355CBCC5"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Les prestations sont réalisées en tenant compte de la nature des l</w:t>
      </w:r>
      <w:r>
        <w:rPr>
          <w:rFonts w:eastAsia="Times New Roman" w:cs="Arial"/>
          <w:bCs/>
          <w:sz w:val="20"/>
          <w:szCs w:val="20"/>
          <w:lang w:eastAsia="fr-FR"/>
        </w:rPr>
        <w:t>ocaux et de leur fréquentation.</w:t>
      </w:r>
    </w:p>
    <w:p w14:paraId="1C75DF16" w14:textId="6848FB5F" w:rsidR="0077508C" w:rsidRDefault="0077508C" w:rsidP="006E74C4">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 xml:space="preserve">Les moyens mentionnés dans le présent CCTP constituent des moyens minimaux. </w:t>
      </w:r>
    </w:p>
    <w:p w14:paraId="56CEA030" w14:textId="2D7B3B8F"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Le titulaire s’engage à maintenir en permanence les effectifs et moyens matériels nécessaires à l’exécution des prestations prévues au présent CCTP, tels que décrits dans son mémoire technique et sa proposition f</w:t>
      </w:r>
      <w:r w:rsidR="006E74C4">
        <w:rPr>
          <w:rFonts w:eastAsia="Times New Roman" w:cs="Arial"/>
          <w:bCs/>
          <w:sz w:val="20"/>
          <w:szCs w:val="20"/>
          <w:lang w:eastAsia="fr-FR"/>
        </w:rPr>
        <w:t>inancière.</w:t>
      </w:r>
    </w:p>
    <w:p w14:paraId="0337081C" w14:textId="6051127D"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Toute réduction d’effectifs ou de moyens par rapport à ceux proposés et évalués dans l’offre initiale est strictement interdite, sauf accord préalable et</w:t>
      </w:r>
      <w:r w:rsidR="006E74C4">
        <w:rPr>
          <w:rFonts w:eastAsia="Times New Roman" w:cs="Arial"/>
          <w:bCs/>
          <w:sz w:val="20"/>
          <w:szCs w:val="20"/>
          <w:lang w:eastAsia="fr-FR"/>
        </w:rPr>
        <w:t xml:space="preserve"> écrit du pouvoir adjudicateur.</w:t>
      </w:r>
    </w:p>
    <w:p w14:paraId="1CDA3F13" w14:textId="4D443EBF" w:rsidR="006E74C4"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Le titulaire doit adapter, si nécessaire, l’organisation de ses équipes et leur durée de présence afin de respecter l’ensemble des fréquences, délais et niv</w:t>
      </w:r>
      <w:r w:rsidR="006E74C4">
        <w:rPr>
          <w:rFonts w:eastAsia="Times New Roman" w:cs="Arial"/>
          <w:bCs/>
          <w:sz w:val="20"/>
          <w:szCs w:val="20"/>
          <w:lang w:eastAsia="fr-FR"/>
        </w:rPr>
        <w:t>eaux de qualité prévus au CCTP.</w:t>
      </w:r>
    </w:p>
    <w:p w14:paraId="591846F1" w14:textId="38C947F4" w:rsidR="0077508C" w:rsidRPr="0077508C" w:rsidRDefault="0077508C" w:rsidP="0077508C">
      <w:pPr>
        <w:spacing w:before="240" w:after="0" w:line="240" w:lineRule="auto"/>
        <w:jc w:val="both"/>
        <w:rPr>
          <w:rFonts w:eastAsia="Times New Roman" w:cs="Arial"/>
          <w:bCs/>
          <w:sz w:val="20"/>
          <w:szCs w:val="20"/>
          <w:lang w:eastAsia="fr-FR"/>
        </w:rPr>
      </w:pPr>
      <w:r w:rsidRPr="0077508C">
        <w:rPr>
          <w:rFonts w:eastAsia="Times New Roman" w:cs="Arial"/>
          <w:bCs/>
          <w:sz w:val="20"/>
          <w:szCs w:val="20"/>
          <w:lang w:eastAsia="fr-FR"/>
        </w:rPr>
        <w:t>Le non-respect de cette clause pourra être sanctionné par :</w:t>
      </w:r>
    </w:p>
    <w:p w14:paraId="5A07821A" w14:textId="0F128935" w:rsidR="0077508C" w:rsidRPr="006E74C4" w:rsidRDefault="0077508C" w:rsidP="000E3609">
      <w:pPr>
        <w:pStyle w:val="Paragraphedeliste"/>
        <w:numPr>
          <w:ilvl w:val="0"/>
          <w:numId w:val="22"/>
        </w:numPr>
        <w:spacing w:before="240" w:after="0" w:line="240" w:lineRule="auto"/>
        <w:jc w:val="both"/>
        <w:rPr>
          <w:rFonts w:eastAsia="Times New Roman" w:cs="Arial"/>
          <w:bCs/>
          <w:sz w:val="20"/>
          <w:szCs w:val="20"/>
          <w:lang w:eastAsia="fr-FR"/>
        </w:rPr>
      </w:pPr>
      <w:r w:rsidRPr="006E74C4">
        <w:rPr>
          <w:rFonts w:eastAsia="Times New Roman" w:cs="Arial"/>
          <w:bCs/>
          <w:sz w:val="20"/>
          <w:szCs w:val="20"/>
          <w:lang w:eastAsia="fr-FR"/>
        </w:rPr>
        <w:t>réfaction sur le mont</w:t>
      </w:r>
      <w:r w:rsidR="006E74C4" w:rsidRPr="006E74C4">
        <w:rPr>
          <w:rFonts w:eastAsia="Times New Roman" w:cs="Arial"/>
          <w:bCs/>
          <w:sz w:val="20"/>
          <w:szCs w:val="20"/>
          <w:lang w:eastAsia="fr-FR"/>
        </w:rPr>
        <w:t>ant de la prestation concernée,</w:t>
      </w:r>
    </w:p>
    <w:p w14:paraId="28A7D1B0" w14:textId="7BD2B868" w:rsidR="0077508C" w:rsidRPr="009F4A3E" w:rsidRDefault="0077508C" w:rsidP="000E3609">
      <w:pPr>
        <w:pStyle w:val="Paragraphedeliste"/>
        <w:numPr>
          <w:ilvl w:val="0"/>
          <w:numId w:val="22"/>
        </w:numPr>
        <w:spacing w:before="240" w:after="0" w:line="240" w:lineRule="auto"/>
        <w:jc w:val="both"/>
        <w:rPr>
          <w:rFonts w:eastAsia="Times New Roman" w:cs="Arial"/>
          <w:bCs/>
          <w:sz w:val="20"/>
          <w:szCs w:val="20"/>
          <w:lang w:eastAsia="fr-FR"/>
        </w:rPr>
      </w:pPr>
      <w:r w:rsidRPr="009F4A3E">
        <w:rPr>
          <w:rFonts w:eastAsia="Times New Roman" w:cs="Arial"/>
          <w:bCs/>
          <w:sz w:val="20"/>
          <w:szCs w:val="20"/>
          <w:lang w:eastAsia="fr-FR"/>
        </w:rPr>
        <w:t xml:space="preserve">pénalités </w:t>
      </w:r>
      <w:r w:rsidR="006E74C4" w:rsidRPr="009F4A3E">
        <w:rPr>
          <w:rFonts w:eastAsia="Times New Roman" w:cs="Arial"/>
          <w:bCs/>
          <w:sz w:val="20"/>
          <w:szCs w:val="20"/>
          <w:lang w:eastAsia="fr-FR"/>
        </w:rPr>
        <w:t>conformément à l’</w:t>
      </w:r>
      <w:r w:rsidR="00957750" w:rsidRPr="009F4A3E">
        <w:rPr>
          <w:rFonts w:eastAsia="Times New Roman" w:cs="Arial"/>
          <w:bCs/>
          <w:sz w:val="20"/>
          <w:szCs w:val="20"/>
          <w:lang w:eastAsia="fr-FR"/>
        </w:rPr>
        <w:t>article 8</w:t>
      </w:r>
      <w:r w:rsidR="006E74C4" w:rsidRPr="009F4A3E">
        <w:rPr>
          <w:rFonts w:eastAsia="Times New Roman" w:cs="Arial"/>
          <w:bCs/>
          <w:sz w:val="20"/>
          <w:szCs w:val="20"/>
          <w:lang w:eastAsia="fr-FR"/>
        </w:rPr>
        <w:t xml:space="preserve"> du CCAP.</w:t>
      </w:r>
    </w:p>
    <w:p w14:paraId="2F835BD7" w14:textId="630E960F" w:rsidR="00BC44E4" w:rsidRPr="00BC44E4" w:rsidRDefault="0077508C" w:rsidP="000E3609">
      <w:pPr>
        <w:pStyle w:val="Paragraphedeliste"/>
        <w:numPr>
          <w:ilvl w:val="0"/>
          <w:numId w:val="22"/>
        </w:numPr>
        <w:spacing w:before="240" w:after="0" w:line="240" w:lineRule="auto"/>
        <w:jc w:val="both"/>
        <w:rPr>
          <w:rFonts w:eastAsia="Times New Roman" w:cs="Arial"/>
          <w:bCs/>
          <w:sz w:val="20"/>
          <w:szCs w:val="20"/>
          <w:lang w:eastAsia="fr-FR"/>
        </w:rPr>
      </w:pPr>
      <w:r w:rsidRPr="006E74C4">
        <w:rPr>
          <w:rFonts w:eastAsia="Times New Roman" w:cs="Arial"/>
          <w:bCs/>
          <w:sz w:val="20"/>
          <w:szCs w:val="20"/>
          <w:lang w:eastAsia="fr-FR"/>
        </w:rPr>
        <w:t xml:space="preserve">et, en cas de manquement répété ou persistant, </w:t>
      </w:r>
      <w:r w:rsidR="006E74C4" w:rsidRPr="006E74C4">
        <w:rPr>
          <w:rFonts w:eastAsia="Times New Roman" w:cs="Arial"/>
          <w:bCs/>
          <w:sz w:val="20"/>
          <w:szCs w:val="20"/>
          <w:lang w:eastAsia="fr-FR"/>
        </w:rPr>
        <w:t xml:space="preserve">la </w:t>
      </w:r>
      <w:r w:rsidRPr="006E74C4">
        <w:rPr>
          <w:rFonts w:eastAsia="Times New Roman" w:cs="Arial"/>
          <w:bCs/>
          <w:sz w:val="20"/>
          <w:szCs w:val="20"/>
          <w:lang w:eastAsia="fr-FR"/>
        </w:rPr>
        <w:t>résiliation pour faute du marché, s</w:t>
      </w:r>
      <w:r w:rsidR="006E74C4" w:rsidRPr="006E74C4">
        <w:rPr>
          <w:rFonts w:eastAsia="Times New Roman" w:cs="Arial"/>
          <w:bCs/>
          <w:sz w:val="20"/>
          <w:szCs w:val="20"/>
          <w:lang w:eastAsia="fr-FR"/>
        </w:rPr>
        <w:t xml:space="preserve">ans indemnité pour le titulaire </w:t>
      </w:r>
    </w:p>
    <w:p w14:paraId="3E4DF8FA" w14:textId="490D191C" w:rsidR="00420763" w:rsidRPr="00420763" w:rsidRDefault="00420763" w:rsidP="003E4207">
      <w:pPr>
        <w:pStyle w:val="TITRE1SISMARCHE"/>
        <w:spacing w:before="240"/>
        <w:outlineLvl w:val="0"/>
        <w:rPr>
          <w:rFonts w:eastAsia="Times New Roman"/>
          <w:sz w:val="20"/>
          <w:szCs w:val="20"/>
        </w:rPr>
      </w:pPr>
      <w:bookmarkStart w:id="6" w:name="_Toc224906546"/>
      <w:r>
        <w:t xml:space="preserve">SUIVI DES PRESTATIONS ET </w:t>
      </w:r>
      <w:r w:rsidR="00BC44E4">
        <w:t>DISPOSITIF DE CONTROLE</w:t>
      </w:r>
      <w:bookmarkEnd w:id="6"/>
    </w:p>
    <w:p w14:paraId="1EC26B57" w14:textId="3E5E52BC" w:rsidR="00420763" w:rsidRPr="00AD0E4E" w:rsidRDefault="004207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sidRPr="00AD0E4E">
        <w:rPr>
          <w:rFonts w:eastAsiaTheme="minorEastAsia" w:cs="Arial"/>
          <w:b/>
          <w:bCs/>
          <w:color w:val="000000"/>
          <w:sz w:val="20"/>
          <w:szCs w:val="20"/>
          <w:lang w:eastAsia="fr-FR"/>
        </w:rPr>
        <w:t xml:space="preserve">Suivi des prestations : </w:t>
      </w:r>
    </w:p>
    <w:p w14:paraId="5193533B" w14:textId="2DF378AC" w:rsidR="00420763" w:rsidRPr="00420763" w:rsidRDefault="00420763" w:rsidP="00420763">
      <w:pPr>
        <w:spacing w:before="240" w:after="0" w:line="240" w:lineRule="auto"/>
        <w:jc w:val="both"/>
        <w:rPr>
          <w:rFonts w:eastAsia="Times New Roman" w:cs="Arial"/>
          <w:bCs/>
          <w:sz w:val="20"/>
          <w:szCs w:val="20"/>
          <w:lang w:eastAsia="fr-FR"/>
        </w:rPr>
      </w:pPr>
      <w:r w:rsidRPr="00420763">
        <w:rPr>
          <w:rFonts w:eastAsia="Times New Roman" w:cs="Arial"/>
          <w:bCs/>
          <w:sz w:val="20"/>
          <w:szCs w:val="20"/>
          <w:lang w:eastAsia="fr-FR"/>
        </w:rPr>
        <w:t>Afin d’assurer la traçabilité des prestations ponctuelles réalisées dans le cadre du présent marché, le titulaire établit un bon d’intervention pour toute prestation ne relev</w:t>
      </w:r>
      <w:r>
        <w:rPr>
          <w:rFonts w:eastAsia="Times New Roman" w:cs="Arial"/>
          <w:bCs/>
          <w:sz w:val="20"/>
          <w:szCs w:val="20"/>
          <w:lang w:eastAsia="fr-FR"/>
        </w:rPr>
        <w:t>ant pas de l’entretien courant.</w:t>
      </w:r>
    </w:p>
    <w:p w14:paraId="04ABD4CC" w14:textId="1BECD4D4" w:rsidR="00420763" w:rsidRDefault="00420763" w:rsidP="00420763">
      <w:pPr>
        <w:spacing w:before="240" w:after="0" w:line="240" w:lineRule="auto"/>
        <w:jc w:val="both"/>
        <w:rPr>
          <w:rFonts w:eastAsia="Times New Roman" w:cs="Arial"/>
          <w:bCs/>
          <w:sz w:val="20"/>
          <w:szCs w:val="20"/>
          <w:lang w:eastAsia="fr-FR"/>
        </w:rPr>
      </w:pPr>
      <w:r w:rsidRPr="00420763">
        <w:rPr>
          <w:rFonts w:eastAsia="Times New Roman" w:cs="Arial"/>
          <w:bCs/>
          <w:sz w:val="20"/>
          <w:szCs w:val="20"/>
          <w:lang w:eastAsia="fr-FR"/>
        </w:rPr>
        <w:t>Ces bons d’intervention permettent d’attester de la réalisation des prestations et d’assurer le suivi des interventions effectuées sur les sites.</w:t>
      </w:r>
    </w:p>
    <w:p w14:paraId="78548AF4" w14:textId="1D80A352" w:rsidR="00420763" w:rsidRPr="00420763" w:rsidRDefault="00420763" w:rsidP="000E3609">
      <w:pPr>
        <w:pStyle w:val="Paragraphedeliste"/>
        <w:numPr>
          <w:ilvl w:val="0"/>
          <w:numId w:val="43"/>
        </w:numPr>
        <w:spacing w:before="240" w:after="0" w:line="240" w:lineRule="auto"/>
        <w:jc w:val="both"/>
        <w:rPr>
          <w:rFonts w:eastAsia="Times New Roman" w:cs="Arial"/>
          <w:b/>
          <w:bCs/>
          <w:color w:val="002060"/>
          <w:sz w:val="20"/>
          <w:szCs w:val="20"/>
          <w:lang w:eastAsia="fr-FR"/>
        </w:rPr>
      </w:pPr>
      <w:r w:rsidRPr="00420763">
        <w:rPr>
          <w:rFonts w:eastAsia="Times New Roman" w:cs="Arial"/>
          <w:b/>
          <w:bCs/>
          <w:color w:val="002060"/>
          <w:sz w:val="20"/>
          <w:szCs w:val="20"/>
          <w:lang w:eastAsia="fr-FR"/>
        </w:rPr>
        <w:t xml:space="preserve">Prestations concernées : </w:t>
      </w:r>
    </w:p>
    <w:p w14:paraId="20F45AAB" w14:textId="557DBEB1" w:rsidR="00420763" w:rsidRPr="00420763" w:rsidRDefault="00420763" w:rsidP="00420763">
      <w:pPr>
        <w:spacing w:before="240" w:after="0" w:line="240" w:lineRule="auto"/>
        <w:jc w:val="both"/>
        <w:rPr>
          <w:rFonts w:eastAsia="Times New Roman" w:cs="Arial"/>
          <w:bCs/>
          <w:sz w:val="20"/>
          <w:szCs w:val="20"/>
          <w:lang w:eastAsia="fr-FR"/>
        </w:rPr>
      </w:pPr>
      <w:r w:rsidRPr="00420763">
        <w:rPr>
          <w:rFonts w:eastAsia="Times New Roman" w:cs="Arial"/>
          <w:bCs/>
          <w:sz w:val="20"/>
          <w:szCs w:val="20"/>
          <w:lang w:eastAsia="fr-FR"/>
        </w:rPr>
        <w:t>Les bons d’intervention sont établis notamment p</w:t>
      </w:r>
      <w:r>
        <w:rPr>
          <w:rFonts w:eastAsia="Times New Roman" w:cs="Arial"/>
          <w:bCs/>
          <w:sz w:val="20"/>
          <w:szCs w:val="20"/>
          <w:lang w:eastAsia="fr-FR"/>
        </w:rPr>
        <w:t>our les prestations suivantes :</w:t>
      </w:r>
    </w:p>
    <w:p w14:paraId="14B17021" w14:textId="6FB33B3E" w:rsidR="00420763" w:rsidRPr="00420763" w:rsidRDefault="00420763" w:rsidP="000E3609">
      <w:pPr>
        <w:pStyle w:val="Paragraphedeliste"/>
        <w:numPr>
          <w:ilvl w:val="0"/>
          <w:numId w:val="44"/>
        </w:numPr>
        <w:spacing w:before="240" w:after="0" w:line="240" w:lineRule="auto"/>
        <w:ind w:left="1134"/>
        <w:jc w:val="both"/>
        <w:rPr>
          <w:rFonts w:eastAsia="Times New Roman" w:cs="Arial"/>
          <w:bCs/>
          <w:sz w:val="20"/>
          <w:szCs w:val="20"/>
          <w:lang w:eastAsia="fr-FR"/>
        </w:rPr>
      </w:pPr>
      <w:r w:rsidRPr="00420763">
        <w:rPr>
          <w:rFonts w:eastAsia="Times New Roman" w:cs="Arial"/>
          <w:bCs/>
          <w:sz w:val="20"/>
          <w:szCs w:val="20"/>
          <w:lang w:eastAsia="fr-FR"/>
        </w:rPr>
        <w:t>prestations mensuelles, trimestrielles, semestrielles ou annuelles ;</w:t>
      </w:r>
    </w:p>
    <w:p w14:paraId="5D572FCA" w14:textId="380C3CFE" w:rsidR="00420763" w:rsidRPr="00420763" w:rsidRDefault="00420763" w:rsidP="000E3609">
      <w:pPr>
        <w:pStyle w:val="Paragraphedeliste"/>
        <w:numPr>
          <w:ilvl w:val="0"/>
          <w:numId w:val="44"/>
        </w:numPr>
        <w:spacing w:before="240" w:after="0" w:line="240" w:lineRule="auto"/>
        <w:ind w:left="1134"/>
        <w:jc w:val="both"/>
        <w:rPr>
          <w:rFonts w:eastAsia="Times New Roman" w:cs="Arial"/>
          <w:bCs/>
          <w:sz w:val="20"/>
          <w:szCs w:val="20"/>
          <w:lang w:eastAsia="fr-FR"/>
        </w:rPr>
      </w:pPr>
      <w:r w:rsidRPr="00420763">
        <w:rPr>
          <w:rFonts w:eastAsia="Times New Roman" w:cs="Arial"/>
          <w:bCs/>
          <w:sz w:val="20"/>
          <w:szCs w:val="20"/>
          <w:lang w:eastAsia="fr-FR"/>
        </w:rPr>
        <w:t>opérations de remise en état des sols (décapage, mise en cire, shampooing moquette, etc.) ;</w:t>
      </w:r>
    </w:p>
    <w:p w14:paraId="1B9FA26E" w14:textId="260AF40A" w:rsidR="00420763" w:rsidRPr="00420763" w:rsidRDefault="00420763" w:rsidP="000E3609">
      <w:pPr>
        <w:pStyle w:val="Paragraphedeliste"/>
        <w:numPr>
          <w:ilvl w:val="0"/>
          <w:numId w:val="44"/>
        </w:numPr>
        <w:spacing w:before="240" w:after="0" w:line="240" w:lineRule="auto"/>
        <w:ind w:left="1134"/>
        <w:jc w:val="both"/>
        <w:rPr>
          <w:rFonts w:eastAsia="Times New Roman" w:cs="Arial"/>
          <w:bCs/>
          <w:sz w:val="20"/>
          <w:szCs w:val="20"/>
          <w:lang w:eastAsia="fr-FR"/>
        </w:rPr>
      </w:pPr>
      <w:r w:rsidRPr="00420763">
        <w:rPr>
          <w:rFonts w:eastAsia="Times New Roman" w:cs="Arial"/>
          <w:bCs/>
          <w:sz w:val="20"/>
          <w:szCs w:val="20"/>
          <w:lang w:eastAsia="fr-FR"/>
        </w:rPr>
        <w:t>nettoyage des vitreries ;</w:t>
      </w:r>
    </w:p>
    <w:p w14:paraId="3359D715" w14:textId="59B6B0E9" w:rsidR="00420763" w:rsidRPr="00420763" w:rsidRDefault="00420763" w:rsidP="000E3609">
      <w:pPr>
        <w:pStyle w:val="Paragraphedeliste"/>
        <w:numPr>
          <w:ilvl w:val="0"/>
          <w:numId w:val="44"/>
        </w:numPr>
        <w:spacing w:before="240" w:after="0" w:line="240" w:lineRule="auto"/>
        <w:ind w:left="1134"/>
        <w:jc w:val="both"/>
        <w:rPr>
          <w:rFonts w:eastAsia="Times New Roman" w:cs="Arial"/>
          <w:bCs/>
          <w:sz w:val="20"/>
          <w:szCs w:val="20"/>
          <w:lang w:eastAsia="fr-FR"/>
        </w:rPr>
      </w:pPr>
      <w:r w:rsidRPr="00420763">
        <w:rPr>
          <w:rFonts w:eastAsia="Times New Roman" w:cs="Arial"/>
          <w:bCs/>
          <w:sz w:val="20"/>
          <w:szCs w:val="20"/>
          <w:lang w:eastAsia="fr-FR"/>
        </w:rPr>
        <w:t>prestations exceptionnelles ou ponctuelles ;</w:t>
      </w:r>
    </w:p>
    <w:p w14:paraId="5EB3F7C3" w14:textId="39E6E75F" w:rsidR="00420763" w:rsidRPr="00420763" w:rsidRDefault="00420763" w:rsidP="000E3609">
      <w:pPr>
        <w:pStyle w:val="Paragraphedeliste"/>
        <w:numPr>
          <w:ilvl w:val="0"/>
          <w:numId w:val="44"/>
        </w:numPr>
        <w:spacing w:before="240" w:after="0" w:line="240" w:lineRule="auto"/>
        <w:ind w:left="1134"/>
        <w:jc w:val="both"/>
        <w:rPr>
          <w:rFonts w:eastAsia="Times New Roman" w:cs="Arial"/>
          <w:bCs/>
          <w:sz w:val="20"/>
          <w:szCs w:val="20"/>
          <w:lang w:eastAsia="fr-FR"/>
        </w:rPr>
      </w:pPr>
      <w:r w:rsidRPr="00420763">
        <w:rPr>
          <w:rFonts w:eastAsia="Times New Roman" w:cs="Arial"/>
          <w:bCs/>
          <w:sz w:val="20"/>
          <w:szCs w:val="20"/>
          <w:lang w:eastAsia="fr-FR"/>
        </w:rPr>
        <w:lastRenderedPageBreak/>
        <w:t>interventions suite à un incident (déversement, pollution accidentelle, remise en propreté urgente).</w:t>
      </w:r>
    </w:p>
    <w:p w14:paraId="1EAFAC0B" w14:textId="3934EAC0" w:rsidR="00420763" w:rsidRDefault="00420763" w:rsidP="00420763">
      <w:pPr>
        <w:spacing w:before="240" w:after="0" w:line="240" w:lineRule="auto"/>
        <w:jc w:val="both"/>
        <w:rPr>
          <w:rFonts w:eastAsia="Times New Roman" w:cs="Arial"/>
          <w:bCs/>
          <w:sz w:val="20"/>
          <w:szCs w:val="20"/>
          <w:lang w:eastAsia="fr-FR"/>
        </w:rPr>
      </w:pPr>
      <w:r w:rsidRPr="00420763">
        <w:rPr>
          <w:rFonts w:eastAsia="Times New Roman" w:cs="Arial"/>
          <w:bCs/>
          <w:sz w:val="20"/>
          <w:szCs w:val="20"/>
          <w:lang w:eastAsia="fr-FR"/>
        </w:rPr>
        <w:t>Les prestations quotidiennes et hebdomadaires ne font pas l’objet d’un bon d’intervention.</w:t>
      </w:r>
    </w:p>
    <w:p w14:paraId="50FBD4C6" w14:textId="47E333E6" w:rsidR="00420763" w:rsidRPr="00420763" w:rsidRDefault="00420763" w:rsidP="000E3609">
      <w:pPr>
        <w:pStyle w:val="Paragraphedeliste"/>
        <w:numPr>
          <w:ilvl w:val="0"/>
          <w:numId w:val="43"/>
        </w:numPr>
        <w:spacing w:before="240" w:after="0" w:line="240" w:lineRule="auto"/>
        <w:jc w:val="both"/>
        <w:rPr>
          <w:rFonts w:eastAsia="Times New Roman" w:cs="Arial"/>
          <w:b/>
          <w:bCs/>
          <w:color w:val="002060"/>
          <w:sz w:val="20"/>
          <w:szCs w:val="20"/>
          <w:lang w:eastAsia="fr-FR"/>
        </w:rPr>
      </w:pPr>
      <w:r w:rsidRPr="00420763">
        <w:rPr>
          <w:rFonts w:eastAsia="Times New Roman" w:cs="Arial"/>
          <w:b/>
          <w:bCs/>
          <w:color w:val="002060"/>
          <w:sz w:val="20"/>
          <w:szCs w:val="20"/>
          <w:lang w:eastAsia="fr-FR"/>
        </w:rPr>
        <w:t xml:space="preserve">Contenu du bon d’intervention : </w:t>
      </w:r>
    </w:p>
    <w:p w14:paraId="1A956C5E" w14:textId="36D486B4" w:rsidR="00420763" w:rsidRDefault="00420763" w:rsidP="00AD0E4E">
      <w:pPr>
        <w:spacing w:before="240" w:line="240" w:lineRule="auto"/>
        <w:jc w:val="both"/>
        <w:rPr>
          <w:rFonts w:eastAsia="Times New Roman" w:cs="Arial"/>
          <w:bCs/>
          <w:sz w:val="20"/>
          <w:szCs w:val="20"/>
          <w:lang w:eastAsia="fr-FR"/>
        </w:rPr>
      </w:pPr>
      <w:r w:rsidRPr="00420763">
        <w:rPr>
          <w:rFonts w:eastAsia="Times New Roman" w:cs="Arial"/>
          <w:bCs/>
          <w:sz w:val="20"/>
          <w:szCs w:val="20"/>
          <w:lang w:eastAsia="fr-FR"/>
        </w:rPr>
        <w:t>Chaque bon d’intervention doit comporter au minimum les informations suivantes :</w:t>
      </w:r>
    </w:p>
    <w:tbl>
      <w:tblPr>
        <w:tblStyle w:val="TableauGrille4"/>
        <w:tblW w:w="0" w:type="auto"/>
        <w:jc w:val="center"/>
        <w:tblLook w:val="04A0" w:firstRow="1" w:lastRow="0" w:firstColumn="1" w:lastColumn="0" w:noHBand="0" w:noVBand="1"/>
      </w:tblPr>
      <w:tblGrid>
        <w:gridCol w:w="2861"/>
        <w:gridCol w:w="3441"/>
      </w:tblGrid>
      <w:tr w:rsidR="00420763" w:rsidRPr="00420763" w14:paraId="59F002EF" w14:textId="77777777" w:rsidTr="00AD0E4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9F1E687" w14:textId="10863A51"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Information</w:t>
            </w:r>
            <w:r>
              <w:rPr>
                <w:rFonts w:eastAsia="Times New Roman" w:cs="Arial"/>
                <w:sz w:val="20"/>
                <w:szCs w:val="20"/>
                <w:lang w:eastAsia="fr-FR"/>
              </w:rPr>
              <w:t>s</w:t>
            </w:r>
          </w:p>
        </w:tc>
        <w:tc>
          <w:tcPr>
            <w:tcW w:w="0" w:type="auto"/>
            <w:vAlign w:val="center"/>
            <w:hideMark/>
          </w:tcPr>
          <w:p w14:paraId="202581C4" w14:textId="77777777" w:rsidR="00420763" w:rsidRPr="00420763" w:rsidRDefault="00420763" w:rsidP="00420763">
            <w:pPr>
              <w:spacing w:before="240"/>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420763">
              <w:rPr>
                <w:rFonts w:eastAsia="Times New Roman" w:cs="Arial"/>
                <w:sz w:val="20"/>
                <w:szCs w:val="20"/>
                <w:lang w:eastAsia="fr-FR"/>
              </w:rPr>
              <w:t>Contenu</w:t>
            </w:r>
          </w:p>
        </w:tc>
      </w:tr>
      <w:tr w:rsidR="00420763" w:rsidRPr="00420763" w14:paraId="0F235E1D" w14:textId="77777777" w:rsidTr="00AD0E4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AD76A5" w14:textId="77777777"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Site concerné</w:t>
            </w:r>
          </w:p>
        </w:tc>
        <w:tc>
          <w:tcPr>
            <w:tcW w:w="0" w:type="auto"/>
            <w:vAlign w:val="center"/>
            <w:hideMark/>
          </w:tcPr>
          <w:p w14:paraId="04AD8065" w14:textId="77777777" w:rsidR="00420763" w:rsidRPr="00420763" w:rsidRDefault="00420763" w:rsidP="00420763">
            <w:pPr>
              <w:spacing w:before="240"/>
              <w:cnfStyle w:val="000000100000" w:firstRow="0" w:lastRow="0" w:firstColumn="0" w:lastColumn="0" w:oddVBand="0" w:evenVBand="0" w:oddHBand="1" w:evenHBand="0" w:firstRowFirstColumn="0" w:firstRowLastColumn="0" w:lastRowFirstColumn="0" w:lastRowLastColumn="0"/>
              <w:rPr>
                <w:rFonts w:eastAsia="Times New Roman" w:cs="Arial"/>
                <w:bCs/>
                <w:sz w:val="20"/>
                <w:szCs w:val="20"/>
                <w:lang w:eastAsia="fr-FR"/>
              </w:rPr>
            </w:pPr>
            <w:r w:rsidRPr="00420763">
              <w:rPr>
                <w:rFonts w:eastAsia="Times New Roman" w:cs="Arial"/>
                <w:bCs/>
                <w:sz w:val="20"/>
                <w:szCs w:val="20"/>
                <w:lang w:eastAsia="fr-FR"/>
              </w:rPr>
              <w:t>nom et adresse du site</w:t>
            </w:r>
          </w:p>
        </w:tc>
      </w:tr>
      <w:tr w:rsidR="00420763" w:rsidRPr="00420763" w14:paraId="2439B7EF" w14:textId="77777777" w:rsidTr="00AD0E4E">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DE3395" w14:textId="77777777"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Zone d’intervention</w:t>
            </w:r>
          </w:p>
        </w:tc>
        <w:tc>
          <w:tcPr>
            <w:tcW w:w="0" w:type="auto"/>
            <w:vAlign w:val="center"/>
            <w:hideMark/>
          </w:tcPr>
          <w:p w14:paraId="196DCC0C" w14:textId="77777777" w:rsidR="00420763" w:rsidRPr="00420763" w:rsidRDefault="00420763" w:rsidP="00420763">
            <w:pPr>
              <w:spacing w:before="240"/>
              <w:cnfStyle w:val="000000000000" w:firstRow="0" w:lastRow="0" w:firstColumn="0" w:lastColumn="0" w:oddVBand="0" w:evenVBand="0" w:oddHBand="0" w:evenHBand="0" w:firstRowFirstColumn="0" w:firstRowLastColumn="0" w:lastRowFirstColumn="0" w:lastRowLastColumn="0"/>
              <w:rPr>
                <w:rFonts w:eastAsia="Times New Roman" w:cs="Arial"/>
                <w:bCs/>
                <w:sz w:val="20"/>
                <w:szCs w:val="20"/>
                <w:lang w:eastAsia="fr-FR"/>
              </w:rPr>
            </w:pPr>
            <w:r w:rsidRPr="00420763">
              <w:rPr>
                <w:rFonts w:eastAsia="Times New Roman" w:cs="Arial"/>
                <w:bCs/>
                <w:sz w:val="20"/>
                <w:szCs w:val="20"/>
                <w:lang w:eastAsia="fr-FR"/>
              </w:rPr>
              <w:t>bureau, sanitaires, hall, etc.</w:t>
            </w:r>
          </w:p>
        </w:tc>
      </w:tr>
      <w:tr w:rsidR="00420763" w:rsidRPr="00420763" w14:paraId="5B37F2D1" w14:textId="77777777" w:rsidTr="00AD0E4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55221EA" w14:textId="77777777"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Nature de la prestation</w:t>
            </w:r>
          </w:p>
        </w:tc>
        <w:tc>
          <w:tcPr>
            <w:tcW w:w="0" w:type="auto"/>
            <w:vAlign w:val="center"/>
            <w:hideMark/>
          </w:tcPr>
          <w:p w14:paraId="4AEC02E5" w14:textId="77777777" w:rsidR="00420763" w:rsidRPr="00420763" w:rsidRDefault="00420763" w:rsidP="00420763">
            <w:pPr>
              <w:spacing w:before="240"/>
              <w:cnfStyle w:val="000000100000" w:firstRow="0" w:lastRow="0" w:firstColumn="0" w:lastColumn="0" w:oddVBand="0" w:evenVBand="0" w:oddHBand="1" w:evenHBand="0" w:firstRowFirstColumn="0" w:firstRowLastColumn="0" w:lastRowFirstColumn="0" w:lastRowLastColumn="0"/>
              <w:rPr>
                <w:rFonts w:eastAsia="Times New Roman" w:cs="Arial"/>
                <w:bCs/>
                <w:sz w:val="20"/>
                <w:szCs w:val="20"/>
                <w:lang w:eastAsia="fr-FR"/>
              </w:rPr>
            </w:pPr>
            <w:r w:rsidRPr="00420763">
              <w:rPr>
                <w:rFonts w:eastAsia="Times New Roman" w:cs="Arial"/>
                <w:bCs/>
                <w:sz w:val="20"/>
                <w:szCs w:val="20"/>
                <w:lang w:eastAsia="fr-FR"/>
              </w:rPr>
              <w:t>type de nettoyage réalisé</w:t>
            </w:r>
          </w:p>
        </w:tc>
      </w:tr>
      <w:tr w:rsidR="00420763" w:rsidRPr="00420763" w14:paraId="4DA49A11" w14:textId="77777777" w:rsidTr="00AD0E4E">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C6B1DC9" w14:textId="77777777"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Date et heure d’intervention</w:t>
            </w:r>
          </w:p>
        </w:tc>
        <w:tc>
          <w:tcPr>
            <w:tcW w:w="0" w:type="auto"/>
            <w:vAlign w:val="center"/>
            <w:hideMark/>
          </w:tcPr>
          <w:p w14:paraId="0462640B" w14:textId="77777777" w:rsidR="00420763" w:rsidRPr="00420763" w:rsidRDefault="00420763" w:rsidP="00420763">
            <w:pPr>
              <w:spacing w:before="240"/>
              <w:cnfStyle w:val="000000000000" w:firstRow="0" w:lastRow="0" w:firstColumn="0" w:lastColumn="0" w:oddVBand="0" w:evenVBand="0" w:oddHBand="0" w:evenHBand="0" w:firstRowFirstColumn="0" w:firstRowLastColumn="0" w:lastRowFirstColumn="0" w:lastRowLastColumn="0"/>
              <w:rPr>
                <w:rFonts w:eastAsia="Times New Roman" w:cs="Arial"/>
                <w:bCs/>
                <w:sz w:val="20"/>
                <w:szCs w:val="20"/>
                <w:lang w:eastAsia="fr-FR"/>
              </w:rPr>
            </w:pPr>
            <w:r w:rsidRPr="00420763">
              <w:rPr>
                <w:rFonts w:eastAsia="Times New Roman" w:cs="Arial"/>
                <w:bCs/>
                <w:sz w:val="20"/>
                <w:szCs w:val="20"/>
                <w:lang w:eastAsia="fr-FR"/>
              </w:rPr>
              <w:t>début et fin de la prestation</w:t>
            </w:r>
          </w:p>
        </w:tc>
      </w:tr>
      <w:tr w:rsidR="00420763" w:rsidRPr="00420763" w14:paraId="52710272" w14:textId="77777777" w:rsidTr="00AD0E4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EB74E20" w14:textId="77777777"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Nom de l’agent</w:t>
            </w:r>
          </w:p>
        </w:tc>
        <w:tc>
          <w:tcPr>
            <w:tcW w:w="0" w:type="auto"/>
            <w:vAlign w:val="center"/>
            <w:hideMark/>
          </w:tcPr>
          <w:p w14:paraId="193CF433" w14:textId="77777777" w:rsidR="00420763" w:rsidRPr="00420763" w:rsidRDefault="00420763" w:rsidP="00420763">
            <w:pPr>
              <w:spacing w:before="240"/>
              <w:cnfStyle w:val="000000100000" w:firstRow="0" w:lastRow="0" w:firstColumn="0" w:lastColumn="0" w:oddVBand="0" w:evenVBand="0" w:oddHBand="1" w:evenHBand="0" w:firstRowFirstColumn="0" w:firstRowLastColumn="0" w:lastRowFirstColumn="0" w:lastRowLastColumn="0"/>
              <w:rPr>
                <w:rFonts w:eastAsia="Times New Roman" w:cs="Arial"/>
                <w:bCs/>
                <w:sz w:val="20"/>
                <w:szCs w:val="20"/>
                <w:lang w:eastAsia="fr-FR"/>
              </w:rPr>
            </w:pPr>
            <w:r w:rsidRPr="00420763">
              <w:rPr>
                <w:rFonts w:eastAsia="Times New Roman" w:cs="Arial"/>
                <w:bCs/>
                <w:sz w:val="20"/>
                <w:szCs w:val="20"/>
                <w:lang w:eastAsia="fr-FR"/>
              </w:rPr>
              <w:t>agent ayant réalisé l’intervention</w:t>
            </w:r>
          </w:p>
        </w:tc>
      </w:tr>
      <w:tr w:rsidR="00420763" w:rsidRPr="00420763" w14:paraId="13B8E110" w14:textId="77777777" w:rsidTr="00AD0E4E">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477B8EA" w14:textId="77777777" w:rsidR="00420763" w:rsidRPr="00420763" w:rsidRDefault="00420763" w:rsidP="00420763">
            <w:pPr>
              <w:spacing w:before="240"/>
              <w:rPr>
                <w:rFonts w:eastAsia="Times New Roman" w:cs="Arial"/>
                <w:sz w:val="20"/>
                <w:szCs w:val="20"/>
                <w:lang w:eastAsia="fr-FR"/>
              </w:rPr>
            </w:pPr>
            <w:r w:rsidRPr="00420763">
              <w:rPr>
                <w:rFonts w:eastAsia="Times New Roman" w:cs="Arial"/>
                <w:sz w:val="20"/>
                <w:szCs w:val="20"/>
                <w:lang w:eastAsia="fr-FR"/>
              </w:rPr>
              <w:t>Observations</w:t>
            </w:r>
          </w:p>
        </w:tc>
        <w:tc>
          <w:tcPr>
            <w:tcW w:w="0" w:type="auto"/>
            <w:vAlign w:val="center"/>
            <w:hideMark/>
          </w:tcPr>
          <w:p w14:paraId="0FFDB942" w14:textId="77777777" w:rsidR="00420763" w:rsidRPr="00420763" w:rsidRDefault="00420763" w:rsidP="00420763">
            <w:pPr>
              <w:spacing w:before="240"/>
              <w:jc w:val="center"/>
              <w:cnfStyle w:val="000000000000" w:firstRow="0" w:lastRow="0" w:firstColumn="0" w:lastColumn="0" w:oddVBand="0" w:evenVBand="0" w:oddHBand="0" w:evenHBand="0" w:firstRowFirstColumn="0" w:firstRowLastColumn="0" w:lastRowFirstColumn="0" w:lastRowLastColumn="0"/>
              <w:rPr>
                <w:rFonts w:eastAsia="Times New Roman" w:cs="Arial"/>
                <w:bCs/>
                <w:sz w:val="20"/>
                <w:szCs w:val="20"/>
                <w:lang w:eastAsia="fr-FR"/>
              </w:rPr>
            </w:pPr>
            <w:r w:rsidRPr="00420763">
              <w:rPr>
                <w:rFonts w:eastAsia="Times New Roman" w:cs="Arial"/>
                <w:bCs/>
                <w:sz w:val="20"/>
                <w:szCs w:val="20"/>
                <w:lang w:eastAsia="fr-FR"/>
              </w:rPr>
              <w:t>anomalies constatées ou remarques</w:t>
            </w:r>
          </w:p>
        </w:tc>
      </w:tr>
    </w:tbl>
    <w:p w14:paraId="02CEF6A6" w14:textId="62FA9294" w:rsidR="00420763" w:rsidRPr="00420763" w:rsidRDefault="00420763" w:rsidP="000E3609">
      <w:pPr>
        <w:pStyle w:val="Paragraphedeliste"/>
        <w:numPr>
          <w:ilvl w:val="0"/>
          <w:numId w:val="43"/>
        </w:numPr>
        <w:spacing w:before="240" w:after="0" w:line="240" w:lineRule="auto"/>
        <w:jc w:val="both"/>
        <w:rPr>
          <w:rFonts w:eastAsia="Times New Roman" w:cs="Arial"/>
          <w:b/>
          <w:bCs/>
          <w:color w:val="002060"/>
          <w:sz w:val="20"/>
          <w:szCs w:val="20"/>
          <w:lang w:eastAsia="fr-FR"/>
        </w:rPr>
      </w:pPr>
      <w:r>
        <w:rPr>
          <w:rFonts w:eastAsia="Times New Roman" w:cs="Arial"/>
          <w:b/>
          <w:bCs/>
          <w:color w:val="002060"/>
          <w:sz w:val="20"/>
          <w:szCs w:val="20"/>
          <w:lang w:eastAsia="fr-FR"/>
        </w:rPr>
        <w:t>Transmission</w:t>
      </w:r>
      <w:r w:rsidRPr="00420763">
        <w:rPr>
          <w:rFonts w:eastAsia="Times New Roman" w:cs="Arial"/>
          <w:b/>
          <w:bCs/>
          <w:color w:val="002060"/>
          <w:sz w:val="20"/>
          <w:szCs w:val="20"/>
          <w:lang w:eastAsia="fr-FR"/>
        </w:rPr>
        <w:t xml:space="preserve"> d</w:t>
      </w:r>
      <w:r>
        <w:rPr>
          <w:rFonts w:eastAsia="Times New Roman" w:cs="Arial"/>
          <w:b/>
          <w:bCs/>
          <w:color w:val="002060"/>
          <w:sz w:val="20"/>
          <w:szCs w:val="20"/>
          <w:lang w:eastAsia="fr-FR"/>
        </w:rPr>
        <w:t>es</w:t>
      </w:r>
      <w:r w:rsidRPr="00420763">
        <w:rPr>
          <w:rFonts w:eastAsia="Times New Roman" w:cs="Arial"/>
          <w:b/>
          <w:bCs/>
          <w:color w:val="002060"/>
          <w:sz w:val="20"/>
          <w:szCs w:val="20"/>
          <w:lang w:eastAsia="fr-FR"/>
        </w:rPr>
        <w:t xml:space="preserve"> bon</w:t>
      </w:r>
      <w:r>
        <w:rPr>
          <w:rFonts w:eastAsia="Times New Roman" w:cs="Arial"/>
          <w:b/>
          <w:bCs/>
          <w:color w:val="002060"/>
          <w:sz w:val="20"/>
          <w:szCs w:val="20"/>
          <w:lang w:eastAsia="fr-FR"/>
        </w:rPr>
        <w:t>s</w:t>
      </w:r>
      <w:r w:rsidRPr="00420763">
        <w:rPr>
          <w:rFonts w:eastAsia="Times New Roman" w:cs="Arial"/>
          <w:b/>
          <w:bCs/>
          <w:color w:val="002060"/>
          <w:sz w:val="20"/>
          <w:szCs w:val="20"/>
          <w:lang w:eastAsia="fr-FR"/>
        </w:rPr>
        <w:t xml:space="preserve"> d’intervention : </w:t>
      </w:r>
    </w:p>
    <w:p w14:paraId="72C8D15E" w14:textId="2FC5B0B4" w:rsidR="00420763" w:rsidRPr="00420763" w:rsidRDefault="00420763" w:rsidP="00420763">
      <w:pPr>
        <w:spacing w:before="240" w:after="0" w:line="240" w:lineRule="auto"/>
        <w:jc w:val="both"/>
        <w:rPr>
          <w:rFonts w:eastAsia="Times New Roman" w:cs="Arial"/>
          <w:bCs/>
          <w:sz w:val="20"/>
          <w:szCs w:val="20"/>
          <w:lang w:eastAsia="fr-FR"/>
        </w:rPr>
      </w:pPr>
      <w:r w:rsidRPr="00420763">
        <w:rPr>
          <w:rFonts w:eastAsia="Times New Roman" w:cs="Arial"/>
          <w:bCs/>
          <w:sz w:val="20"/>
          <w:szCs w:val="20"/>
          <w:lang w:eastAsia="fr-FR"/>
        </w:rPr>
        <w:t>Le bon d’intervention est transmis au pouvoir adjudicateur dans un délai maximal de 48 heures après l</w:t>
      </w:r>
      <w:r>
        <w:rPr>
          <w:rFonts w:eastAsia="Times New Roman" w:cs="Arial"/>
          <w:bCs/>
          <w:sz w:val="20"/>
          <w:szCs w:val="20"/>
          <w:lang w:eastAsia="fr-FR"/>
        </w:rPr>
        <w:t>a réalisation de la prestation.</w:t>
      </w:r>
    </w:p>
    <w:p w14:paraId="486B19D2" w14:textId="69AE06B2" w:rsidR="00420763" w:rsidRPr="00420763" w:rsidRDefault="00420763" w:rsidP="00420763">
      <w:pPr>
        <w:spacing w:before="240" w:after="0" w:line="240" w:lineRule="auto"/>
        <w:jc w:val="both"/>
        <w:rPr>
          <w:rFonts w:eastAsia="Times New Roman" w:cs="Arial"/>
          <w:bCs/>
          <w:sz w:val="20"/>
          <w:szCs w:val="20"/>
          <w:lang w:eastAsia="fr-FR"/>
        </w:rPr>
      </w:pPr>
      <w:r w:rsidRPr="00420763">
        <w:rPr>
          <w:rFonts w:eastAsia="Times New Roman" w:cs="Arial"/>
          <w:bCs/>
          <w:sz w:val="20"/>
          <w:szCs w:val="20"/>
          <w:lang w:eastAsia="fr-FR"/>
        </w:rPr>
        <w:t>La tr</w:t>
      </w:r>
      <w:r>
        <w:rPr>
          <w:rFonts w:eastAsia="Times New Roman" w:cs="Arial"/>
          <w:bCs/>
          <w:sz w:val="20"/>
          <w:szCs w:val="20"/>
          <w:lang w:eastAsia="fr-FR"/>
        </w:rPr>
        <w:t>ansmission peut être réalisée :</w:t>
      </w:r>
    </w:p>
    <w:p w14:paraId="296961CE" w14:textId="3549F214" w:rsidR="00420763" w:rsidRPr="00420763" w:rsidRDefault="00420763" w:rsidP="000E3609">
      <w:pPr>
        <w:pStyle w:val="Paragraphedeliste"/>
        <w:numPr>
          <w:ilvl w:val="0"/>
          <w:numId w:val="45"/>
        </w:numPr>
        <w:spacing w:before="240" w:after="0" w:line="240" w:lineRule="auto"/>
        <w:ind w:left="0" w:hanging="11"/>
        <w:jc w:val="both"/>
        <w:rPr>
          <w:rFonts w:eastAsia="Times New Roman" w:cs="Arial"/>
          <w:bCs/>
          <w:sz w:val="20"/>
          <w:szCs w:val="20"/>
          <w:lang w:eastAsia="fr-FR"/>
        </w:rPr>
      </w:pPr>
      <w:r>
        <w:rPr>
          <w:rFonts w:eastAsia="Times New Roman" w:cs="Arial"/>
          <w:bCs/>
          <w:sz w:val="20"/>
          <w:szCs w:val="20"/>
          <w:lang w:eastAsia="fr-FR"/>
        </w:rPr>
        <w:t xml:space="preserve">par courrier électronique à l’adresse suivante : </w:t>
      </w:r>
      <w:hyperlink r:id="rId11" w:history="1">
        <w:r w:rsidRPr="00432CFD">
          <w:rPr>
            <w:rStyle w:val="Lienhypertexte"/>
            <w:rFonts w:eastAsia="Times New Roman" w:cs="Arial"/>
            <w:bCs/>
            <w:sz w:val="20"/>
            <w:szCs w:val="20"/>
            <w:lang w:eastAsia="fr-FR"/>
          </w:rPr>
          <w:t>gestion.marches.cpam-melun@assurance-maladie.fr</w:t>
        </w:r>
      </w:hyperlink>
    </w:p>
    <w:p w14:paraId="403D3941" w14:textId="43A48608" w:rsidR="00420763" w:rsidRDefault="00420763" w:rsidP="000E3609">
      <w:pPr>
        <w:pStyle w:val="Paragraphedeliste"/>
        <w:numPr>
          <w:ilvl w:val="0"/>
          <w:numId w:val="45"/>
        </w:numPr>
        <w:spacing w:before="240" w:after="0" w:line="240" w:lineRule="auto"/>
        <w:ind w:left="0" w:hanging="11"/>
        <w:jc w:val="both"/>
        <w:rPr>
          <w:rFonts w:eastAsia="Times New Roman" w:cs="Arial"/>
          <w:bCs/>
          <w:sz w:val="20"/>
          <w:szCs w:val="20"/>
          <w:lang w:eastAsia="fr-FR"/>
        </w:rPr>
      </w:pPr>
      <w:r w:rsidRPr="00420763">
        <w:rPr>
          <w:rFonts w:eastAsia="Times New Roman" w:cs="Arial"/>
          <w:bCs/>
          <w:sz w:val="20"/>
          <w:szCs w:val="20"/>
          <w:lang w:eastAsia="fr-FR"/>
        </w:rPr>
        <w:t>via un outil numérique de suivi des interventions.</w:t>
      </w:r>
    </w:p>
    <w:p w14:paraId="19B6B1E8" w14:textId="77777777" w:rsidR="005654F2" w:rsidRPr="005654F2" w:rsidRDefault="005654F2" w:rsidP="005654F2">
      <w:pPr>
        <w:pStyle w:val="Paragraphedeliste"/>
        <w:spacing w:before="240" w:after="0" w:line="240" w:lineRule="auto"/>
        <w:ind w:left="0"/>
        <w:jc w:val="both"/>
        <w:rPr>
          <w:rFonts w:eastAsia="Times New Roman" w:cs="Arial"/>
          <w:bCs/>
          <w:sz w:val="16"/>
          <w:szCs w:val="16"/>
          <w:lang w:eastAsia="fr-FR"/>
        </w:rPr>
      </w:pPr>
    </w:p>
    <w:p w14:paraId="50716E2F" w14:textId="06F06B9C" w:rsidR="005654F2" w:rsidRPr="00420763" w:rsidRDefault="005654F2" w:rsidP="000E3609">
      <w:pPr>
        <w:pStyle w:val="Paragraphedeliste"/>
        <w:numPr>
          <w:ilvl w:val="0"/>
          <w:numId w:val="43"/>
        </w:numPr>
        <w:spacing w:before="240" w:after="0" w:line="240" w:lineRule="auto"/>
        <w:jc w:val="both"/>
        <w:rPr>
          <w:rFonts w:eastAsia="Times New Roman" w:cs="Arial"/>
          <w:b/>
          <w:bCs/>
          <w:color w:val="002060"/>
          <w:sz w:val="20"/>
          <w:szCs w:val="20"/>
          <w:lang w:eastAsia="fr-FR"/>
        </w:rPr>
      </w:pPr>
      <w:r>
        <w:rPr>
          <w:rFonts w:eastAsia="Times New Roman" w:cs="Arial"/>
          <w:b/>
          <w:bCs/>
          <w:color w:val="002060"/>
          <w:sz w:val="20"/>
          <w:szCs w:val="20"/>
          <w:lang w:eastAsia="fr-FR"/>
        </w:rPr>
        <w:t>Validation des prestations</w:t>
      </w:r>
      <w:r w:rsidRPr="00420763">
        <w:rPr>
          <w:rFonts w:eastAsia="Times New Roman" w:cs="Arial"/>
          <w:b/>
          <w:bCs/>
          <w:color w:val="002060"/>
          <w:sz w:val="20"/>
          <w:szCs w:val="20"/>
          <w:lang w:eastAsia="fr-FR"/>
        </w:rPr>
        <w:t xml:space="preserve"> : </w:t>
      </w:r>
    </w:p>
    <w:p w14:paraId="52FBE057" w14:textId="4E864E23" w:rsidR="005654F2" w:rsidRPr="005654F2" w:rsidRDefault="005654F2" w:rsidP="005654F2">
      <w:p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Le pouvoir adjudicateur peut vérifier la confor</w:t>
      </w:r>
      <w:r>
        <w:rPr>
          <w:rFonts w:eastAsia="Times New Roman" w:cs="Arial"/>
          <w:bCs/>
          <w:sz w:val="20"/>
          <w:szCs w:val="20"/>
          <w:lang w:eastAsia="fr-FR"/>
        </w:rPr>
        <w:t>mité de la prestation réalisée.</w:t>
      </w:r>
    </w:p>
    <w:p w14:paraId="061B2C72" w14:textId="3BD67FE4" w:rsidR="005654F2" w:rsidRPr="005654F2" w:rsidRDefault="005654F2" w:rsidP="005654F2">
      <w:p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En cas de prestati</w:t>
      </w:r>
      <w:r>
        <w:rPr>
          <w:rFonts w:eastAsia="Times New Roman" w:cs="Arial"/>
          <w:bCs/>
          <w:sz w:val="20"/>
          <w:szCs w:val="20"/>
          <w:lang w:eastAsia="fr-FR"/>
        </w:rPr>
        <w:t>on non conforme ou incomplète :</w:t>
      </w:r>
    </w:p>
    <w:p w14:paraId="0F00D653" w14:textId="064627CA" w:rsidR="005654F2" w:rsidRPr="005654F2" w:rsidRDefault="005654F2" w:rsidP="000E3609">
      <w:pPr>
        <w:pStyle w:val="Paragraphedeliste"/>
        <w:numPr>
          <w:ilvl w:val="0"/>
          <w:numId w:val="46"/>
        </w:num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le titulaire doit procéder à une remise en conformité sans frais supplémentaires ;</w:t>
      </w:r>
    </w:p>
    <w:p w14:paraId="56183AF5" w14:textId="64EB7D69" w:rsidR="00420763" w:rsidRDefault="005654F2" w:rsidP="000E3609">
      <w:pPr>
        <w:pStyle w:val="Paragraphedeliste"/>
        <w:numPr>
          <w:ilvl w:val="0"/>
          <w:numId w:val="46"/>
        </w:num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les pénalités prévues au marché peuvent être appliquées.</w:t>
      </w:r>
    </w:p>
    <w:p w14:paraId="3937111E" w14:textId="77777777" w:rsidR="005654F2" w:rsidRPr="005654F2" w:rsidRDefault="005654F2" w:rsidP="005654F2">
      <w:pPr>
        <w:pStyle w:val="Paragraphedeliste"/>
        <w:spacing w:before="240" w:after="0" w:line="240" w:lineRule="auto"/>
        <w:ind w:left="0"/>
        <w:jc w:val="both"/>
        <w:rPr>
          <w:rFonts w:eastAsia="Times New Roman" w:cs="Arial"/>
          <w:bCs/>
          <w:sz w:val="16"/>
          <w:szCs w:val="16"/>
          <w:lang w:eastAsia="fr-FR"/>
        </w:rPr>
      </w:pPr>
    </w:p>
    <w:p w14:paraId="214752AF" w14:textId="1625D09E" w:rsidR="00420763" w:rsidRPr="005654F2" w:rsidRDefault="005654F2" w:rsidP="000E3609">
      <w:pPr>
        <w:pStyle w:val="Paragraphedeliste"/>
        <w:numPr>
          <w:ilvl w:val="0"/>
          <w:numId w:val="43"/>
        </w:numPr>
        <w:spacing w:before="240" w:after="0" w:line="240" w:lineRule="auto"/>
        <w:jc w:val="both"/>
        <w:rPr>
          <w:rFonts w:eastAsia="Times New Roman" w:cs="Arial"/>
          <w:b/>
          <w:bCs/>
          <w:color w:val="002060"/>
          <w:sz w:val="20"/>
          <w:szCs w:val="20"/>
          <w:lang w:eastAsia="fr-FR"/>
        </w:rPr>
      </w:pPr>
      <w:r>
        <w:rPr>
          <w:rFonts w:eastAsia="Times New Roman" w:cs="Arial"/>
          <w:b/>
          <w:bCs/>
          <w:color w:val="002060"/>
          <w:sz w:val="20"/>
          <w:szCs w:val="20"/>
          <w:lang w:eastAsia="fr-FR"/>
        </w:rPr>
        <w:t>Traçabilité</w:t>
      </w:r>
      <w:r w:rsidRPr="005654F2">
        <w:rPr>
          <w:rFonts w:eastAsia="Times New Roman" w:cs="Arial"/>
          <w:b/>
          <w:bCs/>
          <w:color w:val="002060"/>
          <w:sz w:val="20"/>
          <w:szCs w:val="20"/>
          <w:lang w:eastAsia="fr-FR"/>
        </w:rPr>
        <w:t xml:space="preserve"> :</w:t>
      </w:r>
    </w:p>
    <w:p w14:paraId="4FA42046" w14:textId="54A20F42" w:rsidR="005654F2" w:rsidRPr="005654F2" w:rsidRDefault="005654F2" w:rsidP="005654F2">
      <w:p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L’ensemble des bons d’intervention constitue un registre de suivi des prestations réa</w:t>
      </w:r>
      <w:r>
        <w:rPr>
          <w:rFonts w:eastAsia="Times New Roman" w:cs="Arial"/>
          <w:bCs/>
          <w:sz w:val="20"/>
          <w:szCs w:val="20"/>
          <w:lang w:eastAsia="fr-FR"/>
        </w:rPr>
        <w:t>lisées dans le cadre du marché.</w:t>
      </w:r>
    </w:p>
    <w:p w14:paraId="7D0A22F5" w14:textId="186663AA" w:rsidR="005654F2" w:rsidRPr="005654F2" w:rsidRDefault="005654F2" w:rsidP="005654F2">
      <w:p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Ces do</w:t>
      </w:r>
      <w:r>
        <w:rPr>
          <w:rFonts w:eastAsia="Times New Roman" w:cs="Arial"/>
          <w:bCs/>
          <w:sz w:val="20"/>
          <w:szCs w:val="20"/>
          <w:lang w:eastAsia="fr-FR"/>
        </w:rPr>
        <w:t>cuments peuvent être utilisés :</w:t>
      </w:r>
    </w:p>
    <w:p w14:paraId="6556D93D" w14:textId="3201C9A3" w:rsidR="005654F2" w:rsidRPr="005654F2" w:rsidRDefault="005654F2" w:rsidP="000E3609">
      <w:pPr>
        <w:pStyle w:val="Paragraphedeliste"/>
        <w:numPr>
          <w:ilvl w:val="0"/>
          <w:numId w:val="47"/>
        </w:num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lors des contrôles contradictoires ;</w:t>
      </w:r>
    </w:p>
    <w:p w14:paraId="4DA78736" w14:textId="0C52335C" w:rsidR="005654F2" w:rsidRPr="005654F2" w:rsidRDefault="005654F2" w:rsidP="000E3609">
      <w:pPr>
        <w:pStyle w:val="Paragraphedeliste"/>
        <w:numPr>
          <w:ilvl w:val="0"/>
          <w:numId w:val="47"/>
        </w:num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lors des réunions de suivi du marché ;</w:t>
      </w:r>
    </w:p>
    <w:p w14:paraId="799484E1" w14:textId="49A4EA93" w:rsidR="00420763" w:rsidRPr="00AD0E4E" w:rsidRDefault="005654F2" w:rsidP="000E3609">
      <w:pPr>
        <w:pStyle w:val="Paragraphedeliste"/>
        <w:numPr>
          <w:ilvl w:val="0"/>
          <w:numId w:val="47"/>
        </w:numPr>
        <w:spacing w:before="240" w:after="0" w:line="240" w:lineRule="auto"/>
        <w:jc w:val="both"/>
        <w:rPr>
          <w:rFonts w:eastAsia="Times New Roman" w:cs="Arial"/>
          <w:bCs/>
          <w:sz w:val="20"/>
          <w:szCs w:val="20"/>
          <w:lang w:eastAsia="fr-FR"/>
        </w:rPr>
      </w:pPr>
      <w:r w:rsidRPr="005654F2">
        <w:rPr>
          <w:rFonts w:eastAsia="Times New Roman" w:cs="Arial"/>
          <w:bCs/>
          <w:sz w:val="20"/>
          <w:szCs w:val="20"/>
          <w:lang w:eastAsia="fr-FR"/>
        </w:rPr>
        <w:t>pour justifier la réalisation des prestations prévues.</w:t>
      </w:r>
    </w:p>
    <w:p w14:paraId="0E04EA0E" w14:textId="007F0E20" w:rsidR="00420763" w:rsidRPr="00AD0E4E" w:rsidRDefault="004207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sidRPr="00AD0E4E">
        <w:rPr>
          <w:rFonts w:eastAsiaTheme="minorEastAsia" w:cs="Arial"/>
          <w:b/>
          <w:bCs/>
          <w:color w:val="000000"/>
          <w:sz w:val="20"/>
          <w:szCs w:val="20"/>
          <w:lang w:eastAsia="fr-FR"/>
        </w:rPr>
        <w:t xml:space="preserve">Dispositif de contrôle : </w:t>
      </w:r>
    </w:p>
    <w:p w14:paraId="0D1E0B38" w14:textId="7BD0647C"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Afin de garantir la qualité des prestations et le respect des obligations contractuelles, un dispositif de contrôle est mis en place pe</w:t>
      </w:r>
      <w:r>
        <w:rPr>
          <w:rFonts w:eastAsia="Times New Roman" w:cs="Arial"/>
          <w:bCs/>
          <w:sz w:val="20"/>
          <w:szCs w:val="20"/>
          <w:lang w:eastAsia="fr-FR"/>
        </w:rPr>
        <w:t>ndant toute la durée du marché.</w:t>
      </w:r>
    </w:p>
    <w:p w14:paraId="45AA08CB" w14:textId="271174AC"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lastRenderedPageBreak/>
        <w:t>Ce dispo</w:t>
      </w:r>
      <w:r>
        <w:rPr>
          <w:rFonts w:eastAsia="Times New Roman" w:cs="Arial"/>
          <w:bCs/>
          <w:sz w:val="20"/>
          <w:szCs w:val="20"/>
          <w:lang w:eastAsia="fr-FR"/>
        </w:rPr>
        <w:t>sitif repose sur :</w:t>
      </w:r>
    </w:p>
    <w:p w14:paraId="19143E92" w14:textId="672C4BD4" w:rsidR="00BC44E4" w:rsidRPr="00BC44E4" w:rsidRDefault="00BC44E4" w:rsidP="000E3609">
      <w:pPr>
        <w:pStyle w:val="Paragraphedeliste"/>
        <w:numPr>
          <w:ilvl w:val="0"/>
          <w:numId w:val="29"/>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l’autocontrôle du titulaire ;</w:t>
      </w:r>
    </w:p>
    <w:p w14:paraId="004149E0" w14:textId="5537E606" w:rsidR="00BC44E4" w:rsidRPr="00BC44E4" w:rsidRDefault="00BC44E4" w:rsidP="000E3609">
      <w:pPr>
        <w:pStyle w:val="Paragraphedeliste"/>
        <w:numPr>
          <w:ilvl w:val="0"/>
          <w:numId w:val="29"/>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les contrôles réalisés par le pouvoir adjudicateur ;</w:t>
      </w:r>
    </w:p>
    <w:p w14:paraId="35F3A51A" w14:textId="2EEB1994" w:rsidR="00BC44E4" w:rsidRPr="00BC44E4" w:rsidRDefault="00BC44E4" w:rsidP="000E3609">
      <w:pPr>
        <w:pStyle w:val="Paragraphedeliste"/>
        <w:numPr>
          <w:ilvl w:val="0"/>
          <w:numId w:val="29"/>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les contrôles contradictoires ;</w:t>
      </w:r>
    </w:p>
    <w:p w14:paraId="6E1A65D4" w14:textId="5F11B228" w:rsidR="004A190B" w:rsidRPr="00BC44E4" w:rsidRDefault="00BC44E4" w:rsidP="000E3609">
      <w:pPr>
        <w:pStyle w:val="Paragraphedeliste"/>
        <w:numPr>
          <w:ilvl w:val="0"/>
          <w:numId w:val="29"/>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les réunions de suivi du marché.</w:t>
      </w:r>
    </w:p>
    <w:p w14:paraId="149645EF" w14:textId="75CD3DF9" w:rsidR="00BC44E4" w:rsidRPr="0018583D" w:rsidRDefault="00BC44E4"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Autocontrôle du titulaire </w:t>
      </w:r>
    </w:p>
    <w:p w14:paraId="43A60F30" w14:textId="4E1531E2"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 titulaire met en place un dispositif permanent d’autocontrôle visant à vérifier la confor</w:t>
      </w:r>
      <w:r>
        <w:rPr>
          <w:rFonts w:eastAsia="Times New Roman" w:cs="Arial"/>
          <w:bCs/>
          <w:sz w:val="20"/>
          <w:szCs w:val="20"/>
          <w:lang w:eastAsia="fr-FR"/>
        </w:rPr>
        <w:t>mité des prestations réalisées.</w:t>
      </w:r>
    </w:p>
    <w:p w14:paraId="538FEECA" w14:textId="74C4CF07"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Ces co</w:t>
      </w:r>
      <w:r>
        <w:rPr>
          <w:rFonts w:eastAsia="Times New Roman" w:cs="Arial"/>
          <w:bCs/>
          <w:sz w:val="20"/>
          <w:szCs w:val="20"/>
          <w:lang w:eastAsia="fr-FR"/>
        </w:rPr>
        <w:t>ntrôles portent notamment sur :</w:t>
      </w:r>
    </w:p>
    <w:p w14:paraId="53B7DEDB" w14:textId="384222B1" w:rsidR="00BC44E4" w:rsidRPr="00BC44E4" w:rsidRDefault="00BC44E4" w:rsidP="000E3609">
      <w:pPr>
        <w:pStyle w:val="Paragraphedeliste"/>
        <w:numPr>
          <w:ilvl w:val="0"/>
          <w:numId w:val="30"/>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 respect des fréquences d’intervention prévues au CCTP ;</w:t>
      </w:r>
    </w:p>
    <w:p w14:paraId="62019D91" w14:textId="2F6F26B9" w:rsidR="00BC44E4" w:rsidRPr="00BC44E4" w:rsidRDefault="00BC44E4" w:rsidP="000E3609">
      <w:pPr>
        <w:pStyle w:val="Paragraphedeliste"/>
        <w:numPr>
          <w:ilvl w:val="0"/>
          <w:numId w:val="30"/>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la bonne application des méthodes de nettoyage ;</w:t>
      </w:r>
    </w:p>
    <w:p w14:paraId="5FA7A4B1" w14:textId="0882880F" w:rsidR="00BC44E4" w:rsidRPr="00BC44E4" w:rsidRDefault="00BC44E4" w:rsidP="000E3609">
      <w:pPr>
        <w:pStyle w:val="Paragraphedeliste"/>
        <w:numPr>
          <w:ilvl w:val="0"/>
          <w:numId w:val="30"/>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l’utilisation des produits et matériels adaptés ;</w:t>
      </w:r>
    </w:p>
    <w:p w14:paraId="0F6A2BAE" w14:textId="361325FF" w:rsidR="00BC44E4" w:rsidRPr="00BC44E4" w:rsidRDefault="00BC44E4" w:rsidP="000E3609">
      <w:pPr>
        <w:pStyle w:val="Paragraphedeliste"/>
        <w:numPr>
          <w:ilvl w:val="0"/>
          <w:numId w:val="30"/>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la qualité de propreté des surfaces traitées.</w:t>
      </w:r>
    </w:p>
    <w:p w14:paraId="4A152A1C" w14:textId="621386E5"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 titulaire réalise autant de contrôles internes que nécessaire afin d’identifier et corriger toute anomalie susceptible d’altérer la quali</w:t>
      </w:r>
      <w:r>
        <w:rPr>
          <w:rFonts w:eastAsia="Times New Roman" w:cs="Arial"/>
          <w:bCs/>
          <w:sz w:val="20"/>
          <w:szCs w:val="20"/>
          <w:lang w:eastAsia="fr-FR"/>
        </w:rPr>
        <w:t>té des prestations.</w:t>
      </w:r>
    </w:p>
    <w:p w14:paraId="06063F23" w14:textId="28FD5668" w:rsidR="004A190B"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Les résultats de ces contrôles peuvent être présentés au pouvoir adjudicateur lors des réunions de suivi.</w:t>
      </w:r>
    </w:p>
    <w:p w14:paraId="30C8D18A" w14:textId="677ECAC5" w:rsidR="00BC44E4" w:rsidRPr="0018583D" w:rsidRDefault="00BC44E4"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Contrôles réalisés par la CPAM 77 </w:t>
      </w:r>
    </w:p>
    <w:p w14:paraId="29231797" w14:textId="231C723C"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 pouvoir adjudicateur se réserve le droit d’effectuer, à tout moment et sans préavis, des contrôles sur les prestations réalisée</w:t>
      </w:r>
      <w:r>
        <w:rPr>
          <w:rFonts w:eastAsia="Times New Roman" w:cs="Arial"/>
          <w:bCs/>
          <w:sz w:val="20"/>
          <w:szCs w:val="20"/>
          <w:lang w:eastAsia="fr-FR"/>
        </w:rPr>
        <w:t>s.</w:t>
      </w:r>
    </w:p>
    <w:p w14:paraId="1772AD91" w14:textId="61923857"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Ces con</w:t>
      </w:r>
      <w:r>
        <w:rPr>
          <w:rFonts w:eastAsia="Times New Roman" w:cs="Arial"/>
          <w:bCs/>
          <w:sz w:val="20"/>
          <w:szCs w:val="20"/>
          <w:lang w:eastAsia="fr-FR"/>
        </w:rPr>
        <w:t>trôles peuvent être effectués :</w:t>
      </w:r>
    </w:p>
    <w:p w14:paraId="378C01C6" w14:textId="0ED26AD1" w:rsidR="00BC44E4" w:rsidRPr="00BC44E4" w:rsidRDefault="00BC44E4" w:rsidP="000E3609">
      <w:pPr>
        <w:pStyle w:val="Paragraphedeliste"/>
        <w:numPr>
          <w:ilvl w:val="0"/>
          <w:numId w:val="31"/>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visuellement ;</w:t>
      </w:r>
    </w:p>
    <w:p w14:paraId="0077C317" w14:textId="27F8A439" w:rsidR="00BC44E4" w:rsidRPr="00BC44E4" w:rsidRDefault="00BC44E4" w:rsidP="000E3609">
      <w:pPr>
        <w:pStyle w:val="Paragraphedeliste"/>
        <w:numPr>
          <w:ilvl w:val="0"/>
          <w:numId w:val="31"/>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par vérification des zones nettoyées ;</w:t>
      </w:r>
    </w:p>
    <w:p w14:paraId="1A735578" w14:textId="08CE8928" w:rsidR="00BC44E4" w:rsidRPr="00BC44E4" w:rsidRDefault="00BC44E4" w:rsidP="000E3609">
      <w:pPr>
        <w:pStyle w:val="Paragraphedeliste"/>
        <w:numPr>
          <w:ilvl w:val="0"/>
          <w:numId w:val="31"/>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par contrôle des fréquences d’intervention.</w:t>
      </w:r>
    </w:p>
    <w:p w14:paraId="5BF1BC71" w14:textId="354FF3E1"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Lorsque des anomalies sont constatées, elles sont signalées au titulaire par écrit (courriel, cahier d</w:t>
      </w:r>
      <w:r>
        <w:rPr>
          <w:rFonts w:eastAsia="Times New Roman" w:cs="Arial"/>
          <w:bCs/>
          <w:sz w:val="20"/>
          <w:szCs w:val="20"/>
          <w:lang w:eastAsia="fr-FR"/>
        </w:rPr>
        <w:t>e liaison ou tout autre moyen).</w:t>
      </w:r>
    </w:p>
    <w:p w14:paraId="4FE7025E" w14:textId="7569E745"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 titulaire dispose d’un délai maximal de 48 heures pour re</w:t>
      </w:r>
      <w:r>
        <w:rPr>
          <w:rFonts w:eastAsia="Times New Roman" w:cs="Arial"/>
          <w:bCs/>
          <w:sz w:val="20"/>
          <w:szCs w:val="20"/>
          <w:lang w:eastAsia="fr-FR"/>
        </w:rPr>
        <w:t>médier aux anomalies signalées.</w:t>
      </w:r>
    </w:p>
    <w:p w14:paraId="610CDE1B" w14:textId="6C52A869" w:rsidR="004A190B" w:rsidRDefault="00BC44E4" w:rsidP="009F4A3E">
      <w:pPr>
        <w:spacing w:before="240" w:after="0" w:line="240" w:lineRule="auto"/>
        <w:jc w:val="both"/>
        <w:rPr>
          <w:rFonts w:eastAsia="Times New Roman" w:cs="Arial"/>
          <w:bCs/>
          <w:sz w:val="20"/>
          <w:szCs w:val="20"/>
          <w:lang w:eastAsia="fr-FR"/>
        </w:rPr>
      </w:pPr>
      <w:r w:rsidRPr="009F4A3E">
        <w:rPr>
          <w:rFonts w:eastAsia="Times New Roman" w:cs="Arial"/>
          <w:bCs/>
          <w:sz w:val="20"/>
          <w:szCs w:val="20"/>
          <w:lang w:eastAsia="fr-FR"/>
        </w:rPr>
        <w:t>En cas de non-correction dans ce délai, des pénalités peuvent être appliquées conformément au CCAP.</w:t>
      </w:r>
    </w:p>
    <w:p w14:paraId="1908A5F5" w14:textId="7D045F02" w:rsidR="00BC44E4" w:rsidRPr="0018583D" w:rsidRDefault="00BC44E4"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 xml:space="preserve">Contrôles contradictoires </w:t>
      </w:r>
    </w:p>
    <w:p w14:paraId="48AB5929" w14:textId="1CC7A32E"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Des contrôles contradictoires sont réalisés trimestriellement en présence du pouvoir adjudicateur et</w:t>
      </w:r>
      <w:r>
        <w:rPr>
          <w:rFonts w:eastAsia="Times New Roman" w:cs="Arial"/>
          <w:bCs/>
          <w:sz w:val="20"/>
          <w:szCs w:val="20"/>
          <w:lang w:eastAsia="fr-FR"/>
        </w:rPr>
        <w:t xml:space="preserve"> du titulaire.</w:t>
      </w:r>
    </w:p>
    <w:p w14:paraId="394BE19B" w14:textId="3DA367CD" w:rsidR="00BC44E4" w:rsidRPr="00BC44E4" w:rsidRDefault="00BC44E4" w:rsidP="00BC44E4">
      <w:pPr>
        <w:spacing w:before="240" w:after="0" w:line="240" w:lineRule="auto"/>
        <w:jc w:val="both"/>
        <w:rPr>
          <w:rFonts w:eastAsia="Times New Roman" w:cs="Arial"/>
          <w:bCs/>
          <w:sz w:val="20"/>
          <w:szCs w:val="20"/>
          <w:lang w:eastAsia="fr-FR"/>
        </w:rPr>
      </w:pPr>
      <w:r>
        <w:rPr>
          <w:rFonts w:eastAsia="Times New Roman" w:cs="Arial"/>
          <w:bCs/>
          <w:sz w:val="20"/>
          <w:szCs w:val="20"/>
          <w:lang w:eastAsia="fr-FR"/>
        </w:rPr>
        <w:t>Ces contrôles ont pour objet :</w:t>
      </w:r>
    </w:p>
    <w:p w14:paraId="33F5E38C" w14:textId="345FE846" w:rsidR="00BC44E4" w:rsidRPr="00BC44E4" w:rsidRDefault="00BC44E4" w:rsidP="000E3609">
      <w:pPr>
        <w:pStyle w:val="Paragraphedeliste"/>
        <w:numPr>
          <w:ilvl w:val="0"/>
          <w:numId w:val="32"/>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d’évaluer la qualité des prestations réalisées ;</w:t>
      </w:r>
    </w:p>
    <w:p w14:paraId="293A559F" w14:textId="42464BB0" w:rsidR="00BC44E4" w:rsidRPr="00BC44E4" w:rsidRDefault="00BC44E4" w:rsidP="000E3609">
      <w:pPr>
        <w:pStyle w:val="Paragraphedeliste"/>
        <w:numPr>
          <w:ilvl w:val="0"/>
          <w:numId w:val="32"/>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de vérifier le respect des obligations du marché ;</w:t>
      </w:r>
    </w:p>
    <w:p w14:paraId="408D9FD4" w14:textId="196F1B75" w:rsidR="00BC44E4" w:rsidRPr="00BC44E4" w:rsidRDefault="00BC44E4" w:rsidP="000E3609">
      <w:pPr>
        <w:pStyle w:val="Paragraphedeliste"/>
        <w:numPr>
          <w:ilvl w:val="0"/>
          <w:numId w:val="32"/>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d’identifier les éventuelles améliorations à mettre en œuvre.</w:t>
      </w:r>
    </w:p>
    <w:p w14:paraId="78CD9BD5" w14:textId="76D756BD"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 titulaire est informé de la date du contrôle</w:t>
      </w:r>
      <w:r>
        <w:rPr>
          <w:rFonts w:eastAsia="Times New Roman" w:cs="Arial"/>
          <w:bCs/>
          <w:sz w:val="20"/>
          <w:szCs w:val="20"/>
          <w:lang w:eastAsia="fr-FR"/>
        </w:rPr>
        <w:t xml:space="preserve"> au moins 48 heures à l’avance.</w:t>
      </w:r>
    </w:p>
    <w:p w14:paraId="6EDFB64C" w14:textId="02E0211C" w:rsidR="004A190B"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En cas d’absence du titulaire lors du contrôle contradictoire, le contrôle est réalisé par le pouvoir adjudicateur seul et les constats établis s’imposent au titulaire.</w:t>
      </w:r>
    </w:p>
    <w:p w14:paraId="0FED5463" w14:textId="5BD24AB4" w:rsidR="00BC44E4" w:rsidRPr="0018583D" w:rsidRDefault="00BC44E4"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Critères d’évaluation de la qualité</w:t>
      </w:r>
    </w:p>
    <w:p w14:paraId="3FF76023" w14:textId="4A4F7C15"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lastRenderedPageBreak/>
        <w:t>La qualité des prestations est évalué</w:t>
      </w:r>
      <w:r>
        <w:rPr>
          <w:rFonts w:eastAsia="Times New Roman" w:cs="Arial"/>
          <w:bCs/>
          <w:sz w:val="20"/>
          <w:szCs w:val="20"/>
          <w:lang w:eastAsia="fr-FR"/>
        </w:rPr>
        <w:t>e selon les critères suivants :</w:t>
      </w:r>
    </w:p>
    <w:p w14:paraId="1870F304" w14:textId="7026083D" w:rsidR="00BC44E4" w:rsidRPr="00BC44E4" w:rsidRDefault="00BC44E4" w:rsidP="000E3609">
      <w:pPr>
        <w:pStyle w:val="Paragraphedeliste"/>
        <w:numPr>
          <w:ilvl w:val="0"/>
          <w:numId w:val="33"/>
        </w:numPr>
        <w:spacing w:before="240" w:after="0" w:line="240" w:lineRule="auto"/>
        <w:jc w:val="both"/>
        <w:rPr>
          <w:rFonts w:eastAsia="Times New Roman" w:cs="Arial"/>
          <w:b/>
          <w:bCs/>
          <w:color w:val="002060"/>
          <w:sz w:val="20"/>
          <w:szCs w:val="20"/>
          <w:lang w:eastAsia="fr-FR"/>
        </w:rPr>
      </w:pPr>
      <w:r w:rsidRPr="00BC44E4">
        <w:rPr>
          <w:rFonts w:eastAsia="Times New Roman" w:cs="Arial"/>
          <w:b/>
          <w:bCs/>
          <w:color w:val="002060"/>
          <w:sz w:val="20"/>
          <w:szCs w:val="20"/>
          <w:lang w:eastAsia="fr-FR"/>
        </w:rPr>
        <w:t>Aspect visuel</w:t>
      </w:r>
    </w:p>
    <w:p w14:paraId="49884174" w14:textId="5F06E48A"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Les locaux doivent présenter un état de propreté général satisfaisa</w:t>
      </w:r>
      <w:r>
        <w:rPr>
          <w:rFonts w:eastAsia="Times New Roman" w:cs="Arial"/>
          <w:bCs/>
          <w:sz w:val="20"/>
          <w:szCs w:val="20"/>
          <w:lang w:eastAsia="fr-FR"/>
        </w:rPr>
        <w:t>nt, caractérisé notamment par :</w:t>
      </w:r>
    </w:p>
    <w:p w14:paraId="428F21E2" w14:textId="6EF8A4FD" w:rsidR="00BC44E4" w:rsidRPr="00BC44E4" w:rsidRDefault="00BC44E4" w:rsidP="000E3609">
      <w:pPr>
        <w:pStyle w:val="Paragraphedeliste"/>
        <w:numPr>
          <w:ilvl w:val="0"/>
          <w:numId w:val="33"/>
        </w:numPr>
        <w:spacing w:before="240" w:after="0" w:line="240" w:lineRule="auto"/>
        <w:ind w:left="1276"/>
        <w:jc w:val="both"/>
        <w:rPr>
          <w:rFonts w:eastAsia="Times New Roman" w:cs="Arial"/>
          <w:bCs/>
          <w:sz w:val="20"/>
          <w:szCs w:val="20"/>
          <w:lang w:eastAsia="fr-FR"/>
        </w:rPr>
      </w:pPr>
      <w:r w:rsidRPr="00BC44E4">
        <w:rPr>
          <w:rFonts w:eastAsia="Times New Roman" w:cs="Arial"/>
          <w:bCs/>
          <w:sz w:val="20"/>
          <w:szCs w:val="20"/>
          <w:lang w:eastAsia="fr-FR"/>
        </w:rPr>
        <w:t>l’absence de déchets ou salissures visibles ;</w:t>
      </w:r>
    </w:p>
    <w:p w14:paraId="7998161F" w14:textId="03D93307" w:rsidR="00BC44E4" w:rsidRPr="00BC44E4" w:rsidRDefault="00BC44E4" w:rsidP="000E3609">
      <w:pPr>
        <w:pStyle w:val="Paragraphedeliste"/>
        <w:numPr>
          <w:ilvl w:val="0"/>
          <w:numId w:val="33"/>
        </w:numPr>
        <w:spacing w:before="240" w:after="0" w:line="240" w:lineRule="auto"/>
        <w:ind w:left="1276"/>
        <w:jc w:val="both"/>
        <w:rPr>
          <w:rFonts w:eastAsia="Times New Roman" w:cs="Arial"/>
          <w:bCs/>
          <w:sz w:val="20"/>
          <w:szCs w:val="20"/>
          <w:lang w:eastAsia="fr-FR"/>
        </w:rPr>
      </w:pPr>
      <w:r w:rsidRPr="00BC44E4">
        <w:rPr>
          <w:rFonts w:eastAsia="Times New Roman" w:cs="Arial"/>
          <w:bCs/>
          <w:sz w:val="20"/>
          <w:szCs w:val="20"/>
          <w:lang w:eastAsia="fr-FR"/>
        </w:rPr>
        <w:t>l’absence de poussière ;</w:t>
      </w:r>
    </w:p>
    <w:p w14:paraId="5A959C7F" w14:textId="77777777" w:rsidR="00BC44E4" w:rsidRPr="00BC44E4" w:rsidRDefault="00BC44E4" w:rsidP="000E3609">
      <w:pPr>
        <w:pStyle w:val="Paragraphedeliste"/>
        <w:numPr>
          <w:ilvl w:val="0"/>
          <w:numId w:val="33"/>
        </w:numPr>
        <w:spacing w:before="240" w:after="0" w:line="240" w:lineRule="auto"/>
        <w:ind w:left="1276"/>
        <w:jc w:val="both"/>
        <w:rPr>
          <w:rFonts w:eastAsia="Times New Roman" w:cs="Arial"/>
          <w:bCs/>
          <w:sz w:val="20"/>
          <w:szCs w:val="20"/>
          <w:lang w:eastAsia="fr-FR"/>
        </w:rPr>
      </w:pPr>
      <w:r w:rsidRPr="00BC44E4">
        <w:rPr>
          <w:rFonts w:eastAsia="Times New Roman" w:cs="Arial"/>
          <w:bCs/>
          <w:sz w:val="20"/>
          <w:szCs w:val="20"/>
          <w:lang w:eastAsia="fr-FR"/>
        </w:rPr>
        <w:t>l’absence de traces ou de taches.</w:t>
      </w:r>
    </w:p>
    <w:p w14:paraId="49AEA2CF" w14:textId="77777777" w:rsidR="00BC44E4" w:rsidRPr="00BC44E4" w:rsidRDefault="00BC44E4" w:rsidP="00BC44E4">
      <w:pPr>
        <w:pStyle w:val="Paragraphedeliste"/>
        <w:spacing w:before="240" w:after="0" w:line="240" w:lineRule="auto"/>
        <w:ind w:left="0"/>
        <w:jc w:val="both"/>
        <w:rPr>
          <w:rFonts w:eastAsia="Times New Roman" w:cs="Arial"/>
          <w:b/>
          <w:bCs/>
          <w:color w:val="000000" w:themeColor="text1"/>
          <w:sz w:val="16"/>
          <w:szCs w:val="16"/>
          <w:lang w:eastAsia="fr-FR"/>
        </w:rPr>
      </w:pPr>
    </w:p>
    <w:p w14:paraId="7BB715D8" w14:textId="415B48BC" w:rsidR="00BC44E4" w:rsidRPr="00BC44E4" w:rsidRDefault="00BC44E4" w:rsidP="000E3609">
      <w:pPr>
        <w:pStyle w:val="Paragraphedeliste"/>
        <w:numPr>
          <w:ilvl w:val="0"/>
          <w:numId w:val="33"/>
        </w:numPr>
        <w:spacing w:before="240" w:after="0" w:line="240" w:lineRule="auto"/>
        <w:jc w:val="both"/>
        <w:rPr>
          <w:rFonts w:eastAsia="Times New Roman" w:cs="Arial"/>
          <w:b/>
          <w:bCs/>
          <w:color w:val="002060"/>
          <w:sz w:val="20"/>
          <w:szCs w:val="20"/>
          <w:lang w:eastAsia="fr-FR"/>
        </w:rPr>
      </w:pPr>
      <w:r w:rsidRPr="00BC44E4">
        <w:rPr>
          <w:rFonts w:eastAsia="Times New Roman" w:cs="Arial"/>
          <w:b/>
          <w:bCs/>
          <w:color w:val="002060"/>
          <w:sz w:val="20"/>
          <w:szCs w:val="20"/>
          <w:lang w:eastAsia="fr-FR"/>
        </w:rPr>
        <w:t>Confort des usagers</w:t>
      </w:r>
    </w:p>
    <w:p w14:paraId="2FED0E9D" w14:textId="260C8FE3" w:rsidR="00BC44E4"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 xml:space="preserve">Le confort des usagers est </w:t>
      </w:r>
      <w:r>
        <w:rPr>
          <w:rFonts w:eastAsia="Times New Roman" w:cs="Arial"/>
          <w:bCs/>
          <w:sz w:val="20"/>
          <w:szCs w:val="20"/>
          <w:lang w:eastAsia="fr-FR"/>
        </w:rPr>
        <w:t>évalué à partir :</w:t>
      </w:r>
    </w:p>
    <w:p w14:paraId="719FFDA0" w14:textId="5BBBA0AB" w:rsidR="00BC44E4" w:rsidRPr="00BC44E4" w:rsidRDefault="00BC44E4" w:rsidP="000E3609">
      <w:pPr>
        <w:pStyle w:val="Paragraphedeliste"/>
        <w:numPr>
          <w:ilvl w:val="0"/>
          <w:numId w:val="33"/>
        </w:numPr>
        <w:spacing w:before="240" w:after="0" w:line="240" w:lineRule="auto"/>
        <w:ind w:left="1276"/>
        <w:jc w:val="both"/>
        <w:rPr>
          <w:rFonts w:eastAsia="Times New Roman" w:cs="Arial"/>
          <w:bCs/>
          <w:sz w:val="20"/>
          <w:szCs w:val="20"/>
          <w:lang w:eastAsia="fr-FR"/>
        </w:rPr>
      </w:pPr>
      <w:r w:rsidRPr="00BC44E4">
        <w:rPr>
          <w:rFonts w:eastAsia="Times New Roman" w:cs="Arial"/>
          <w:bCs/>
          <w:sz w:val="20"/>
          <w:szCs w:val="20"/>
          <w:lang w:eastAsia="fr-FR"/>
        </w:rPr>
        <w:t>de l’absence d’odeurs désagréables ;</w:t>
      </w:r>
    </w:p>
    <w:p w14:paraId="0A7B512B" w14:textId="502BBBB8" w:rsidR="00BC44E4" w:rsidRPr="00BC44E4" w:rsidRDefault="00BC44E4" w:rsidP="000E3609">
      <w:pPr>
        <w:pStyle w:val="Paragraphedeliste"/>
        <w:numPr>
          <w:ilvl w:val="0"/>
          <w:numId w:val="33"/>
        </w:numPr>
        <w:spacing w:before="240" w:after="0" w:line="240" w:lineRule="auto"/>
        <w:ind w:left="1276"/>
        <w:jc w:val="both"/>
        <w:rPr>
          <w:rFonts w:eastAsia="Times New Roman" w:cs="Arial"/>
          <w:bCs/>
          <w:sz w:val="20"/>
          <w:szCs w:val="20"/>
          <w:lang w:eastAsia="fr-FR"/>
        </w:rPr>
      </w:pPr>
      <w:r w:rsidRPr="00BC44E4">
        <w:rPr>
          <w:rFonts w:eastAsia="Times New Roman" w:cs="Arial"/>
          <w:bCs/>
          <w:sz w:val="20"/>
          <w:szCs w:val="20"/>
          <w:lang w:eastAsia="fr-FR"/>
        </w:rPr>
        <w:t>de la qualité de nettoyage des surfaces de contact ;</w:t>
      </w:r>
    </w:p>
    <w:p w14:paraId="67F122E6" w14:textId="29797111" w:rsidR="00BC44E4" w:rsidRDefault="00BC44E4" w:rsidP="000E3609">
      <w:pPr>
        <w:pStyle w:val="Paragraphedeliste"/>
        <w:numPr>
          <w:ilvl w:val="0"/>
          <w:numId w:val="33"/>
        </w:numPr>
        <w:spacing w:before="240" w:after="0" w:line="240" w:lineRule="auto"/>
        <w:ind w:left="1276"/>
        <w:jc w:val="both"/>
        <w:rPr>
          <w:rFonts w:eastAsia="Times New Roman" w:cs="Arial"/>
          <w:bCs/>
          <w:sz w:val="20"/>
          <w:szCs w:val="20"/>
          <w:lang w:eastAsia="fr-FR"/>
        </w:rPr>
      </w:pPr>
      <w:r w:rsidRPr="00BC44E4">
        <w:rPr>
          <w:rFonts w:eastAsia="Times New Roman" w:cs="Arial"/>
          <w:bCs/>
          <w:sz w:val="20"/>
          <w:szCs w:val="20"/>
          <w:lang w:eastAsia="fr-FR"/>
        </w:rPr>
        <w:t>de l’état sanitaire des équipements.</w:t>
      </w:r>
    </w:p>
    <w:p w14:paraId="3E5E6C57" w14:textId="3F3B29A8" w:rsidR="00BC44E4" w:rsidRPr="00BC44E4" w:rsidRDefault="00BC44E4" w:rsidP="00BC44E4">
      <w:pPr>
        <w:pStyle w:val="Paragraphedeliste"/>
        <w:spacing w:before="240" w:after="0" w:line="240" w:lineRule="auto"/>
        <w:ind w:left="142"/>
        <w:jc w:val="both"/>
        <w:rPr>
          <w:rFonts w:eastAsia="Times New Roman" w:cs="Arial"/>
          <w:bCs/>
          <w:sz w:val="16"/>
          <w:szCs w:val="16"/>
          <w:lang w:eastAsia="fr-FR"/>
        </w:rPr>
      </w:pPr>
    </w:p>
    <w:p w14:paraId="572EC5C6" w14:textId="185A2D0A" w:rsidR="00BC44E4" w:rsidRPr="00BC44E4" w:rsidRDefault="00BC44E4" w:rsidP="000E3609">
      <w:pPr>
        <w:pStyle w:val="Paragraphedeliste"/>
        <w:numPr>
          <w:ilvl w:val="0"/>
          <w:numId w:val="33"/>
        </w:numPr>
        <w:spacing w:before="240" w:after="0" w:line="240" w:lineRule="auto"/>
        <w:jc w:val="both"/>
        <w:rPr>
          <w:rFonts w:eastAsia="Times New Roman" w:cs="Arial"/>
          <w:b/>
          <w:bCs/>
          <w:color w:val="002060"/>
          <w:sz w:val="20"/>
          <w:szCs w:val="20"/>
          <w:lang w:eastAsia="fr-FR"/>
        </w:rPr>
      </w:pPr>
      <w:r w:rsidRPr="00BC44E4">
        <w:rPr>
          <w:rFonts w:eastAsia="Times New Roman" w:cs="Arial"/>
          <w:b/>
          <w:bCs/>
          <w:color w:val="002060"/>
          <w:sz w:val="20"/>
          <w:szCs w:val="20"/>
          <w:lang w:eastAsia="fr-FR"/>
        </w:rPr>
        <w:t>Sécurité</w:t>
      </w:r>
    </w:p>
    <w:p w14:paraId="2DDA8550" w14:textId="51E730C8" w:rsidR="003F6E63" w:rsidRPr="00BC44E4" w:rsidRDefault="00BC44E4" w:rsidP="00BC44E4">
      <w:p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Les produits et mét</w:t>
      </w:r>
      <w:r>
        <w:rPr>
          <w:rFonts w:eastAsia="Times New Roman" w:cs="Arial"/>
          <w:bCs/>
          <w:sz w:val="20"/>
          <w:szCs w:val="20"/>
          <w:lang w:eastAsia="fr-FR"/>
        </w:rPr>
        <w:t>hodes utilisés ne doivent pas :</w:t>
      </w:r>
    </w:p>
    <w:p w14:paraId="4FD82E9C" w14:textId="2FE38DAB" w:rsidR="00BC44E4" w:rsidRPr="00BC44E4" w:rsidRDefault="00BC44E4" w:rsidP="000E3609">
      <w:pPr>
        <w:pStyle w:val="Paragraphedeliste"/>
        <w:numPr>
          <w:ilvl w:val="0"/>
          <w:numId w:val="34"/>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rendre les sols glissants ;</w:t>
      </w:r>
    </w:p>
    <w:p w14:paraId="7494C363" w14:textId="5C827397" w:rsidR="00BC44E4" w:rsidRPr="00BC44E4" w:rsidRDefault="00BC44E4" w:rsidP="000E3609">
      <w:pPr>
        <w:pStyle w:val="Paragraphedeliste"/>
        <w:numPr>
          <w:ilvl w:val="0"/>
          <w:numId w:val="34"/>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présenter de danger pour les usagers ;</w:t>
      </w:r>
    </w:p>
    <w:p w14:paraId="77F6D790" w14:textId="7D7B4C1F" w:rsidR="00AD0E4E" w:rsidRPr="006515EC" w:rsidRDefault="00BC44E4" w:rsidP="00AD0E4E">
      <w:pPr>
        <w:pStyle w:val="Paragraphedeliste"/>
        <w:numPr>
          <w:ilvl w:val="0"/>
          <w:numId w:val="34"/>
        </w:numPr>
        <w:spacing w:before="240" w:after="0" w:line="240" w:lineRule="auto"/>
        <w:jc w:val="both"/>
        <w:rPr>
          <w:rFonts w:eastAsia="Times New Roman" w:cs="Arial"/>
          <w:bCs/>
          <w:sz w:val="20"/>
          <w:szCs w:val="20"/>
          <w:lang w:eastAsia="fr-FR"/>
        </w:rPr>
      </w:pPr>
      <w:r w:rsidRPr="00BC44E4">
        <w:rPr>
          <w:rFonts w:eastAsia="Times New Roman" w:cs="Arial"/>
          <w:bCs/>
          <w:sz w:val="20"/>
          <w:szCs w:val="20"/>
          <w:lang w:eastAsia="fr-FR"/>
        </w:rPr>
        <w:t>générer de nuisances incompatibles avec l’accueil du public.</w:t>
      </w:r>
    </w:p>
    <w:p w14:paraId="27C889D0" w14:textId="6E116237" w:rsidR="004A190B" w:rsidRPr="003F6E63" w:rsidRDefault="003F6E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Grille de contrôle qualité</w:t>
      </w:r>
    </w:p>
    <w:p w14:paraId="16078337" w14:textId="360B27C6" w:rsid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Les contrôles portent notamment sur les éléments suivants :</w:t>
      </w:r>
    </w:p>
    <w:p w14:paraId="6501A35B" w14:textId="5C0C7D33" w:rsidR="009F4A3E" w:rsidRDefault="009F4A3E" w:rsidP="003F6E63">
      <w:pPr>
        <w:spacing w:before="240" w:after="0" w:line="240" w:lineRule="auto"/>
        <w:jc w:val="both"/>
        <w:rPr>
          <w:rFonts w:eastAsia="Times New Roman" w:cs="Arial"/>
          <w:bCs/>
          <w:sz w:val="20"/>
          <w:szCs w:val="20"/>
          <w:lang w:eastAsia="fr-FR"/>
        </w:rPr>
      </w:pPr>
    </w:p>
    <w:p w14:paraId="662BEC29" w14:textId="77777777" w:rsidR="009F4A3E" w:rsidRPr="003F6E63" w:rsidRDefault="009F4A3E" w:rsidP="003F6E63">
      <w:pPr>
        <w:spacing w:before="240" w:after="0" w:line="240" w:lineRule="auto"/>
        <w:jc w:val="both"/>
        <w:rPr>
          <w:rFonts w:eastAsia="Times New Roman" w:cs="Arial"/>
          <w:bCs/>
          <w:sz w:val="20"/>
          <w:szCs w:val="20"/>
          <w:lang w:eastAsia="fr-FR"/>
        </w:rPr>
      </w:pPr>
    </w:p>
    <w:p w14:paraId="39418144" w14:textId="1D73A331" w:rsidR="003F6E63" w:rsidRPr="003F6E63" w:rsidRDefault="003F6E63" w:rsidP="003F6E63">
      <w:pPr>
        <w:pBdr>
          <w:bottom w:val="single" w:sz="4" w:space="1" w:color="auto"/>
        </w:pBdr>
        <w:spacing w:before="240" w:after="0" w:line="240" w:lineRule="auto"/>
        <w:jc w:val="both"/>
        <w:rPr>
          <w:rFonts w:eastAsia="Times New Roman" w:cs="Arial"/>
          <w:b/>
          <w:bCs/>
          <w:color w:val="002060"/>
          <w:sz w:val="20"/>
          <w:szCs w:val="20"/>
          <w:lang w:eastAsia="fr-FR"/>
        </w:rPr>
      </w:pPr>
      <w:r w:rsidRPr="003F6E63">
        <w:rPr>
          <w:rFonts w:eastAsia="Times New Roman" w:cs="Arial"/>
          <w:b/>
          <w:bCs/>
          <w:color w:val="002060"/>
          <w:sz w:val="20"/>
          <w:szCs w:val="20"/>
          <w:lang w:eastAsia="fr-FR"/>
        </w:rPr>
        <w:t>Sols</w:t>
      </w:r>
      <w:r>
        <w:rPr>
          <w:rFonts w:eastAsia="Times New Roman" w:cs="Arial"/>
          <w:b/>
          <w:bCs/>
          <w:color w:val="002060"/>
          <w:sz w:val="20"/>
          <w:szCs w:val="20"/>
          <w:lang w:eastAsia="fr-FR"/>
        </w:rPr>
        <w:t xml:space="preserve"> : </w:t>
      </w:r>
    </w:p>
    <w:p w14:paraId="2108CE98" w14:textId="209E898A"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présence de déchets ou salissures</w:t>
      </w:r>
      <w:r>
        <w:rPr>
          <w:rFonts w:eastAsia="Times New Roman" w:cs="Arial"/>
          <w:bCs/>
          <w:sz w:val="20"/>
          <w:szCs w:val="20"/>
          <w:lang w:eastAsia="fr-FR"/>
        </w:rPr>
        <w:t>,</w:t>
      </w:r>
    </w:p>
    <w:p w14:paraId="69EA5C3B" w14:textId="24B516D5"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traces de lavage</w:t>
      </w:r>
      <w:r>
        <w:rPr>
          <w:rFonts w:eastAsia="Times New Roman" w:cs="Arial"/>
          <w:bCs/>
          <w:sz w:val="20"/>
          <w:szCs w:val="20"/>
          <w:lang w:eastAsia="fr-FR"/>
        </w:rPr>
        <w:t>,</w:t>
      </w:r>
    </w:p>
    <w:p w14:paraId="5EE13A6B" w14:textId="233D1389"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poussières dans les angles et le long des plinthes</w:t>
      </w:r>
      <w:r>
        <w:rPr>
          <w:rFonts w:eastAsia="Times New Roman" w:cs="Arial"/>
          <w:bCs/>
          <w:sz w:val="20"/>
          <w:szCs w:val="20"/>
          <w:lang w:eastAsia="fr-FR"/>
        </w:rPr>
        <w:t>,</w:t>
      </w:r>
    </w:p>
    <w:p w14:paraId="018B05CC" w14:textId="2D200A9A" w:rsidR="003F6E63" w:rsidRPr="003F6E63" w:rsidRDefault="003F6E63" w:rsidP="003F6E63">
      <w:pPr>
        <w:pBdr>
          <w:bottom w:val="single" w:sz="4" w:space="1" w:color="auto"/>
        </w:pBdr>
        <w:spacing w:before="240" w:after="0" w:line="240" w:lineRule="auto"/>
        <w:jc w:val="both"/>
        <w:rPr>
          <w:rFonts w:eastAsia="Times New Roman" w:cs="Arial"/>
          <w:b/>
          <w:bCs/>
          <w:color w:val="002060"/>
          <w:sz w:val="20"/>
          <w:szCs w:val="20"/>
          <w:lang w:eastAsia="fr-FR"/>
        </w:rPr>
      </w:pPr>
      <w:r w:rsidRPr="003F6E63">
        <w:rPr>
          <w:rFonts w:eastAsia="Times New Roman" w:cs="Arial"/>
          <w:b/>
          <w:bCs/>
          <w:color w:val="002060"/>
          <w:sz w:val="20"/>
          <w:szCs w:val="20"/>
          <w:lang w:eastAsia="fr-FR"/>
        </w:rPr>
        <w:t>Mobilier</w:t>
      </w:r>
      <w:r>
        <w:rPr>
          <w:rFonts w:eastAsia="Times New Roman" w:cs="Arial"/>
          <w:b/>
          <w:bCs/>
          <w:color w:val="002060"/>
          <w:sz w:val="20"/>
          <w:szCs w:val="20"/>
          <w:lang w:eastAsia="fr-FR"/>
        </w:rPr>
        <w:t xml:space="preserve"> : </w:t>
      </w:r>
    </w:p>
    <w:p w14:paraId="4D6A1E4D" w14:textId="5A84A002"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poussière sur les surfaces</w:t>
      </w:r>
      <w:r>
        <w:rPr>
          <w:rFonts w:eastAsia="Times New Roman" w:cs="Arial"/>
          <w:bCs/>
          <w:sz w:val="20"/>
          <w:szCs w:val="20"/>
          <w:lang w:eastAsia="fr-FR"/>
        </w:rPr>
        <w:t>,</w:t>
      </w:r>
    </w:p>
    <w:p w14:paraId="7B195CD7" w14:textId="636DE212"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traces de doigts</w:t>
      </w:r>
      <w:r>
        <w:rPr>
          <w:rFonts w:eastAsia="Times New Roman" w:cs="Arial"/>
          <w:bCs/>
          <w:sz w:val="20"/>
          <w:szCs w:val="20"/>
          <w:lang w:eastAsia="fr-FR"/>
        </w:rPr>
        <w:t>,</w:t>
      </w:r>
    </w:p>
    <w:p w14:paraId="170BACDA" w14:textId="03C9AD3C"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traces d’essuyage</w:t>
      </w:r>
      <w:r>
        <w:rPr>
          <w:rFonts w:eastAsia="Times New Roman" w:cs="Arial"/>
          <w:bCs/>
          <w:sz w:val="20"/>
          <w:szCs w:val="20"/>
          <w:lang w:eastAsia="fr-FR"/>
        </w:rPr>
        <w:t>,</w:t>
      </w:r>
    </w:p>
    <w:p w14:paraId="35F2EDB4" w14:textId="43F78E0F" w:rsidR="003F6E63" w:rsidRPr="003F6E63" w:rsidRDefault="003F6E63" w:rsidP="003F6E63">
      <w:pPr>
        <w:pBdr>
          <w:bottom w:val="single" w:sz="4" w:space="1" w:color="auto"/>
        </w:pBdr>
        <w:spacing w:before="240" w:after="0" w:line="240" w:lineRule="auto"/>
        <w:jc w:val="both"/>
        <w:rPr>
          <w:rFonts w:eastAsia="Times New Roman" w:cs="Arial"/>
          <w:b/>
          <w:bCs/>
          <w:color w:val="002060"/>
          <w:sz w:val="20"/>
          <w:szCs w:val="20"/>
          <w:lang w:eastAsia="fr-FR"/>
        </w:rPr>
      </w:pPr>
      <w:r w:rsidRPr="003F6E63">
        <w:rPr>
          <w:rFonts w:eastAsia="Times New Roman" w:cs="Arial"/>
          <w:b/>
          <w:bCs/>
          <w:color w:val="002060"/>
          <w:sz w:val="20"/>
          <w:szCs w:val="20"/>
          <w:lang w:eastAsia="fr-FR"/>
        </w:rPr>
        <w:t>Équipements sanitaires</w:t>
      </w:r>
      <w:r>
        <w:rPr>
          <w:rFonts w:eastAsia="Times New Roman" w:cs="Arial"/>
          <w:b/>
          <w:bCs/>
          <w:color w:val="002060"/>
          <w:sz w:val="20"/>
          <w:szCs w:val="20"/>
          <w:lang w:eastAsia="fr-FR"/>
        </w:rPr>
        <w:t xml:space="preserve"> : </w:t>
      </w:r>
    </w:p>
    <w:p w14:paraId="4395E94F" w14:textId="48C6ADDA"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traces de tartre</w:t>
      </w:r>
      <w:r>
        <w:rPr>
          <w:rFonts w:eastAsia="Times New Roman" w:cs="Arial"/>
          <w:bCs/>
          <w:sz w:val="20"/>
          <w:szCs w:val="20"/>
          <w:lang w:eastAsia="fr-FR"/>
        </w:rPr>
        <w:t>,</w:t>
      </w:r>
    </w:p>
    <w:p w14:paraId="69244A26" w14:textId="54A5D2A4"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traces d’eau ou de savon</w:t>
      </w:r>
      <w:r>
        <w:rPr>
          <w:rFonts w:eastAsia="Times New Roman" w:cs="Arial"/>
          <w:bCs/>
          <w:sz w:val="20"/>
          <w:szCs w:val="20"/>
          <w:lang w:eastAsia="fr-FR"/>
        </w:rPr>
        <w:t>,</w:t>
      </w:r>
    </w:p>
    <w:p w14:paraId="303D7477" w14:textId="2E187CD9"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état de propreté des miroirs et robinetteries</w:t>
      </w:r>
      <w:r>
        <w:rPr>
          <w:rFonts w:eastAsia="Times New Roman" w:cs="Arial"/>
          <w:bCs/>
          <w:sz w:val="20"/>
          <w:szCs w:val="20"/>
          <w:lang w:eastAsia="fr-FR"/>
        </w:rPr>
        <w:t>,</w:t>
      </w:r>
    </w:p>
    <w:p w14:paraId="40A9B8D8" w14:textId="68AF1AC5" w:rsidR="003F6E63" w:rsidRPr="003F6E63" w:rsidRDefault="003F6E63" w:rsidP="003F6E63">
      <w:pPr>
        <w:pBdr>
          <w:bottom w:val="single" w:sz="4" w:space="1" w:color="auto"/>
        </w:pBdr>
        <w:spacing w:before="240" w:after="0" w:line="240" w:lineRule="auto"/>
        <w:jc w:val="both"/>
        <w:rPr>
          <w:rFonts w:eastAsia="Times New Roman" w:cs="Arial"/>
          <w:b/>
          <w:bCs/>
          <w:color w:val="002060"/>
          <w:sz w:val="20"/>
          <w:szCs w:val="20"/>
          <w:lang w:eastAsia="fr-FR"/>
        </w:rPr>
      </w:pPr>
      <w:r w:rsidRPr="003F6E63">
        <w:rPr>
          <w:rFonts w:eastAsia="Times New Roman" w:cs="Arial"/>
          <w:b/>
          <w:bCs/>
          <w:color w:val="002060"/>
          <w:sz w:val="20"/>
          <w:szCs w:val="20"/>
          <w:lang w:eastAsia="fr-FR"/>
        </w:rPr>
        <w:t>Vitreries</w:t>
      </w:r>
      <w:r>
        <w:rPr>
          <w:rFonts w:eastAsia="Times New Roman" w:cs="Arial"/>
          <w:b/>
          <w:bCs/>
          <w:color w:val="002060"/>
          <w:sz w:val="20"/>
          <w:szCs w:val="20"/>
          <w:lang w:eastAsia="fr-FR"/>
        </w:rPr>
        <w:t xml:space="preserve"> : </w:t>
      </w:r>
    </w:p>
    <w:p w14:paraId="4A25187A" w14:textId="1168975C"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lastRenderedPageBreak/>
        <w:t>traces visibles</w:t>
      </w:r>
      <w:r>
        <w:rPr>
          <w:rFonts w:eastAsia="Times New Roman" w:cs="Arial"/>
          <w:bCs/>
          <w:sz w:val="20"/>
          <w:szCs w:val="20"/>
          <w:lang w:eastAsia="fr-FR"/>
        </w:rPr>
        <w:t>,</w:t>
      </w:r>
    </w:p>
    <w:p w14:paraId="0C28CA47" w14:textId="475174C4" w:rsidR="003F6E63" w:rsidRP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salissures</w:t>
      </w:r>
      <w:r>
        <w:rPr>
          <w:rFonts w:eastAsia="Times New Roman" w:cs="Arial"/>
          <w:bCs/>
          <w:sz w:val="20"/>
          <w:szCs w:val="20"/>
          <w:lang w:eastAsia="fr-FR"/>
        </w:rPr>
        <w:t>,</w:t>
      </w:r>
    </w:p>
    <w:p w14:paraId="13E4C3FD" w14:textId="48A4B0F3" w:rsidR="003F6E63" w:rsidRDefault="003F6E63" w:rsidP="000E3609">
      <w:pPr>
        <w:numPr>
          <w:ilvl w:val="0"/>
          <w:numId w:val="35"/>
        </w:numPr>
        <w:tabs>
          <w:tab w:val="clear" w:pos="720"/>
          <w:tab w:val="num" w:pos="1134"/>
        </w:tabs>
        <w:spacing w:before="240" w:after="0" w:line="240" w:lineRule="auto"/>
        <w:ind w:left="1134"/>
        <w:jc w:val="both"/>
        <w:rPr>
          <w:rFonts w:eastAsia="Times New Roman" w:cs="Arial"/>
          <w:bCs/>
          <w:sz w:val="20"/>
          <w:szCs w:val="20"/>
          <w:lang w:eastAsia="fr-FR"/>
        </w:rPr>
      </w:pPr>
      <w:r w:rsidRPr="003F6E63">
        <w:rPr>
          <w:rFonts w:eastAsia="Times New Roman" w:cs="Arial"/>
          <w:bCs/>
          <w:sz w:val="20"/>
          <w:szCs w:val="20"/>
          <w:lang w:eastAsia="fr-FR"/>
        </w:rPr>
        <w:t>propreté des encadrements</w:t>
      </w:r>
      <w:r>
        <w:rPr>
          <w:rFonts w:eastAsia="Times New Roman" w:cs="Arial"/>
          <w:bCs/>
          <w:sz w:val="20"/>
          <w:szCs w:val="20"/>
          <w:lang w:eastAsia="fr-FR"/>
        </w:rPr>
        <w:t>.</w:t>
      </w:r>
    </w:p>
    <w:p w14:paraId="71253E27" w14:textId="77777777" w:rsidR="003E4207" w:rsidRPr="00AD0E4E" w:rsidRDefault="003E4207" w:rsidP="003E4207">
      <w:pPr>
        <w:spacing w:before="240" w:after="0" w:line="240" w:lineRule="auto"/>
        <w:jc w:val="both"/>
        <w:rPr>
          <w:rFonts w:eastAsia="Times New Roman" w:cs="Arial"/>
          <w:bCs/>
          <w:sz w:val="16"/>
          <w:szCs w:val="16"/>
          <w:lang w:eastAsia="fr-FR"/>
        </w:rPr>
      </w:pPr>
    </w:p>
    <w:p w14:paraId="4AB4A4D6" w14:textId="71BEB236" w:rsidR="003F6E63" w:rsidRPr="003F6E63" w:rsidRDefault="003F6E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Système de notation</w:t>
      </w:r>
    </w:p>
    <w:p w14:paraId="6886C85D" w14:textId="7183B42D" w:rsidR="004A190B" w:rsidRDefault="003F6E63" w:rsidP="003F6E63">
      <w:pPr>
        <w:spacing w:before="240" w:line="240" w:lineRule="auto"/>
        <w:jc w:val="both"/>
        <w:rPr>
          <w:rFonts w:eastAsia="Times New Roman" w:cs="Arial"/>
          <w:bCs/>
          <w:sz w:val="20"/>
          <w:szCs w:val="20"/>
          <w:lang w:eastAsia="fr-FR"/>
        </w:rPr>
      </w:pPr>
      <w:r w:rsidRPr="003F6E63">
        <w:rPr>
          <w:rFonts w:eastAsia="Times New Roman" w:cs="Arial"/>
          <w:bCs/>
          <w:sz w:val="20"/>
          <w:szCs w:val="20"/>
          <w:lang w:eastAsia="fr-FR"/>
        </w:rPr>
        <w:t>Les prestations sont évaluées selon trois niveaux :</w:t>
      </w:r>
    </w:p>
    <w:tbl>
      <w:tblPr>
        <w:tblStyle w:val="TableauGrille6Couleur"/>
        <w:tblW w:w="0" w:type="auto"/>
        <w:tblLook w:val="04A0" w:firstRow="1" w:lastRow="0" w:firstColumn="1" w:lastColumn="0" w:noHBand="0" w:noVBand="1"/>
      </w:tblPr>
      <w:tblGrid>
        <w:gridCol w:w="3544"/>
        <w:gridCol w:w="2774"/>
      </w:tblGrid>
      <w:tr w:rsidR="003F6E63" w:rsidRPr="003F6E63" w14:paraId="2E0092C1" w14:textId="77777777" w:rsidTr="003F6E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hideMark/>
          </w:tcPr>
          <w:p w14:paraId="5878806B" w14:textId="107EEE16" w:rsidR="003F6E63" w:rsidRPr="003F6E63" w:rsidRDefault="003F6E63" w:rsidP="003F6E63">
            <w:pPr>
              <w:jc w:val="center"/>
              <w:rPr>
                <w:rFonts w:eastAsia="Times New Roman" w:cs="Arial"/>
                <w:sz w:val="20"/>
                <w:szCs w:val="20"/>
                <w:lang w:eastAsia="fr-FR"/>
              </w:rPr>
            </w:pPr>
            <w:r w:rsidRPr="003F6E63">
              <w:rPr>
                <w:rFonts w:eastAsia="Times New Roman" w:cs="Arial"/>
                <w:sz w:val="20"/>
                <w:szCs w:val="20"/>
                <w:lang w:eastAsia="fr-FR"/>
              </w:rPr>
              <w:t>Niveau</w:t>
            </w:r>
            <w:r>
              <w:rPr>
                <w:rFonts w:eastAsia="Times New Roman" w:cs="Arial"/>
                <w:sz w:val="20"/>
                <w:szCs w:val="20"/>
                <w:lang w:eastAsia="fr-FR"/>
              </w:rPr>
              <w:t>x</w:t>
            </w:r>
          </w:p>
        </w:tc>
        <w:tc>
          <w:tcPr>
            <w:tcW w:w="0" w:type="auto"/>
            <w:hideMark/>
          </w:tcPr>
          <w:p w14:paraId="21E374B2" w14:textId="334BAA3D" w:rsidR="003F6E63" w:rsidRPr="003F6E63" w:rsidRDefault="003F6E63" w:rsidP="003F6E63">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3F6E63">
              <w:rPr>
                <w:rFonts w:eastAsia="Times New Roman" w:cs="Arial"/>
                <w:sz w:val="20"/>
                <w:szCs w:val="20"/>
                <w:lang w:eastAsia="fr-FR"/>
              </w:rPr>
              <w:t>Appréciation</w:t>
            </w:r>
            <w:r>
              <w:rPr>
                <w:rFonts w:eastAsia="Times New Roman" w:cs="Arial"/>
                <w:sz w:val="20"/>
                <w:szCs w:val="20"/>
                <w:lang w:eastAsia="fr-FR"/>
              </w:rPr>
              <w:t>s</w:t>
            </w:r>
          </w:p>
        </w:tc>
      </w:tr>
      <w:tr w:rsidR="003F6E63" w:rsidRPr="003F6E63" w14:paraId="403907D8" w14:textId="77777777" w:rsidTr="003F6E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hideMark/>
          </w:tcPr>
          <w:p w14:paraId="670AB188" w14:textId="77777777" w:rsidR="003F6E63" w:rsidRPr="003F6E63" w:rsidRDefault="003F6E63" w:rsidP="003F6E63">
            <w:pPr>
              <w:rPr>
                <w:rFonts w:eastAsia="Times New Roman" w:cs="Arial"/>
                <w:sz w:val="20"/>
                <w:szCs w:val="20"/>
                <w:lang w:eastAsia="fr-FR"/>
              </w:rPr>
            </w:pPr>
            <w:r w:rsidRPr="003F6E63">
              <w:rPr>
                <w:rFonts w:eastAsia="Times New Roman" w:cs="Arial"/>
                <w:sz w:val="20"/>
                <w:szCs w:val="20"/>
                <w:lang w:eastAsia="fr-FR"/>
              </w:rPr>
              <w:t>Conforme</w:t>
            </w:r>
          </w:p>
        </w:tc>
        <w:tc>
          <w:tcPr>
            <w:tcW w:w="0" w:type="auto"/>
            <w:hideMark/>
          </w:tcPr>
          <w:p w14:paraId="204989D2" w14:textId="77777777" w:rsidR="003F6E63" w:rsidRPr="003F6E63" w:rsidRDefault="003F6E63" w:rsidP="003F6E63">
            <w:pPr>
              <w:cnfStyle w:val="000000100000" w:firstRow="0" w:lastRow="0" w:firstColumn="0" w:lastColumn="0" w:oddVBand="0" w:evenVBand="0" w:oddHBand="1" w:evenHBand="0" w:firstRowFirstColumn="0" w:firstRowLastColumn="0" w:lastRowFirstColumn="0" w:lastRowLastColumn="0"/>
              <w:rPr>
                <w:rFonts w:eastAsia="Times New Roman" w:cs="Arial"/>
                <w:sz w:val="20"/>
                <w:szCs w:val="20"/>
                <w:lang w:eastAsia="fr-FR"/>
              </w:rPr>
            </w:pPr>
            <w:r w:rsidRPr="003F6E63">
              <w:rPr>
                <w:rFonts w:eastAsia="Times New Roman" w:cs="Arial"/>
                <w:sz w:val="20"/>
                <w:szCs w:val="20"/>
                <w:lang w:eastAsia="fr-FR"/>
              </w:rPr>
              <w:t>prestation satisfaisante</w:t>
            </w:r>
          </w:p>
        </w:tc>
      </w:tr>
      <w:tr w:rsidR="003F6E63" w:rsidRPr="003F6E63" w14:paraId="2CBF8DE2" w14:textId="77777777" w:rsidTr="003F6E63">
        <w:tc>
          <w:tcPr>
            <w:cnfStyle w:val="001000000000" w:firstRow="0" w:lastRow="0" w:firstColumn="1" w:lastColumn="0" w:oddVBand="0" w:evenVBand="0" w:oddHBand="0" w:evenHBand="0" w:firstRowFirstColumn="0" w:firstRowLastColumn="0" w:lastRowFirstColumn="0" w:lastRowLastColumn="0"/>
            <w:tcW w:w="3544" w:type="dxa"/>
            <w:hideMark/>
          </w:tcPr>
          <w:p w14:paraId="66EEB90A" w14:textId="77777777" w:rsidR="003F6E63" w:rsidRPr="003F6E63" w:rsidRDefault="003F6E63" w:rsidP="003F6E63">
            <w:pPr>
              <w:rPr>
                <w:rFonts w:eastAsia="Times New Roman" w:cs="Arial"/>
                <w:sz w:val="20"/>
                <w:szCs w:val="20"/>
                <w:lang w:eastAsia="fr-FR"/>
              </w:rPr>
            </w:pPr>
            <w:r w:rsidRPr="003F6E63">
              <w:rPr>
                <w:rFonts w:eastAsia="Times New Roman" w:cs="Arial"/>
                <w:sz w:val="20"/>
                <w:szCs w:val="20"/>
                <w:lang w:eastAsia="fr-FR"/>
              </w:rPr>
              <w:t>Partiellement conforme</w:t>
            </w:r>
          </w:p>
        </w:tc>
        <w:tc>
          <w:tcPr>
            <w:tcW w:w="0" w:type="auto"/>
            <w:hideMark/>
          </w:tcPr>
          <w:p w14:paraId="6F3DB116" w14:textId="77777777" w:rsidR="003F6E63" w:rsidRPr="003F6E63" w:rsidRDefault="003F6E63" w:rsidP="003F6E63">
            <w:pP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3F6E63">
              <w:rPr>
                <w:rFonts w:eastAsia="Times New Roman" w:cs="Arial"/>
                <w:sz w:val="20"/>
                <w:szCs w:val="20"/>
                <w:lang w:eastAsia="fr-FR"/>
              </w:rPr>
              <w:t>anomalies mineures</w:t>
            </w:r>
          </w:p>
        </w:tc>
      </w:tr>
      <w:tr w:rsidR="003F6E63" w:rsidRPr="003F6E63" w14:paraId="0FCCFAF6" w14:textId="77777777" w:rsidTr="003F6E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hideMark/>
          </w:tcPr>
          <w:p w14:paraId="4BB2D85D" w14:textId="77777777" w:rsidR="003F6E63" w:rsidRPr="003F6E63" w:rsidRDefault="003F6E63" w:rsidP="003F6E63">
            <w:pPr>
              <w:rPr>
                <w:rFonts w:eastAsia="Times New Roman" w:cs="Arial"/>
                <w:sz w:val="20"/>
                <w:szCs w:val="20"/>
                <w:lang w:eastAsia="fr-FR"/>
              </w:rPr>
            </w:pPr>
            <w:r w:rsidRPr="003F6E63">
              <w:rPr>
                <w:rFonts w:eastAsia="Times New Roman" w:cs="Arial"/>
                <w:sz w:val="20"/>
                <w:szCs w:val="20"/>
                <w:lang w:eastAsia="fr-FR"/>
              </w:rPr>
              <w:t>Non conforme</w:t>
            </w:r>
          </w:p>
        </w:tc>
        <w:tc>
          <w:tcPr>
            <w:tcW w:w="0" w:type="auto"/>
            <w:hideMark/>
          </w:tcPr>
          <w:p w14:paraId="272349A5" w14:textId="77777777" w:rsidR="003F6E63" w:rsidRPr="003F6E63" w:rsidRDefault="003F6E63" w:rsidP="003F6E63">
            <w:pPr>
              <w:cnfStyle w:val="000000100000" w:firstRow="0" w:lastRow="0" w:firstColumn="0" w:lastColumn="0" w:oddVBand="0" w:evenVBand="0" w:oddHBand="1" w:evenHBand="0" w:firstRowFirstColumn="0" w:firstRowLastColumn="0" w:lastRowFirstColumn="0" w:lastRowLastColumn="0"/>
              <w:rPr>
                <w:rFonts w:eastAsia="Times New Roman" w:cs="Arial"/>
                <w:sz w:val="20"/>
                <w:szCs w:val="20"/>
                <w:lang w:eastAsia="fr-FR"/>
              </w:rPr>
            </w:pPr>
            <w:r w:rsidRPr="003F6E63">
              <w:rPr>
                <w:rFonts w:eastAsia="Times New Roman" w:cs="Arial"/>
                <w:sz w:val="20"/>
                <w:szCs w:val="20"/>
                <w:lang w:eastAsia="fr-FR"/>
              </w:rPr>
              <w:t>défaut de propreté manifeste</w:t>
            </w:r>
          </w:p>
        </w:tc>
      </w:tr>
    </w:tbl>
    <w:p w14:paraId="7C32EAA6" w14:textId="77777777"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Une note globale est attribuée lors des contrôles.</w:t>
      </w:r>
    </w:p>
    <w:p w14:paraId="4860EF78" w14:textId="77777777"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 xml:space="preserve">Lorsque la note globale est </w:t>
      </w:r>
      <w:r w:rsidRPr="003F6E63">
        <w:rPr>
          <w:rFonts w:eastAsia="Times New Roman" w:cs="Arial"/>
          <w:b/>
          <w:bCs/>
          <w:sz w:val="20"/>
          <w:szCs w:val="20"/>
          <w:lang w:eastAsia="fr-FR"/>
        </w:rPr>
        <w:t>inférieure à 75 %</w:t>
      </w:r>
      <w:r w:rsidRPr="003F6E63">
        <w:rPr>
          <w:rFonts w:eastAsia="Times New Roman" w:cs="Arial"/>
          <w:bCs/>
          <w:sz w:val="20"/>
          <w:szCs w:val="20"/>
          <w:lang w:eastAsia="fr-FR"/>
        </w:rPr>
        <w:t>, la prestation est considérée comme non conforme.</w:t>
      </w:r>
    </w:p>
    <w:p w14:paraId="49CFB086" w14:textId="77777777"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Dans ce cas :</w:t>
      </w:r>
    </w:p>
    <w:p w14:paraId="3FB3EE07" w14:textId="77777777" w:rsidR="003F6E63" w:rsidRPr="003F6E63" w:rsidRDefault="003F6E63" w:rsidP="000E3609">
      <w:pPr>
        <w:numPr>
          <w:ilvl w:val="0"/>
          <w:numId w:val="36"/>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le titulaire procède à la remise en conformité des prestations sans frais supplémentaires ;</w:t>
      </w:r>
    </w:p>
    <w:p w14:paraId="056BFDD1" w14:textId="37E9B34C" w:rsidR="00AD0E4E" w:rsidRPr="009F4A3E" w:rsidRDefault="003F6E63" w:rsidP="00AD0E4E">
      <w:pPr>
        <w:numPr>
          <w:ilvl w:val="0"/>
          <w:numId w:val="36"/>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une réfaction peut être appliquée.</w:t>
      </w:r>
    </w:p>
    <w:p w14:paraId="29D6D36A" w14:textId="7CCFB0E3" w:rsidR="003F6E63" w:rsidRPr="003F6E63" w:rsidRDefault="003F6E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Mesures correctives et pénalités</w:t>
      </w:r>
    </w:p>
    <w:p w14:paraId="519EF145" w14:textId="0952DCFE"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Lorsque plusieurs no</w:t>
      </w:r>
      <w:r>
        <w:rPr>
          <w:rFonts w:eastAsia="Times New Roman" w:cs="Arial"/>
          <w:bCs/>
          <w:sz w:val="20"/>
          <w:szCs w:val="20"/>
          <w:lang w:eastAsia="fr-FR"/>
        </w:rPr>
        <w:t>n-conformités sont constatées :</w:t>
      </w:r>
    </w:p>
    <w:p w14:paraId="2188328A" w14:textId="5DFF9898" w:rsidR="003F6E63" w:rsidRPr="003F6E63" w:rsidRDefault="003F6E63" w:rsidP="000E3609">
      <w:pPr>
        <w:pStyle w:val="Paragraphedeliste"/>
        <w:numPr>
          <w:ilvl w:val="0"/>
          <w:numId w:val="37"/>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 xml:space="preserve">5 contrôles inférieurs à 75 </w:t>
      </w:r>
      <w:r w:rsidRPr="009F4A3E">
        <w:rPr>
          <w:rFonts w:eastAsia="Times New Roman" w:cs="Arial"/>
          <w:bCs/>
          <w:sz w:val="20"/>
          <w:szCs w:val="20"/>
          <w:lang w:eastAsia="fr-FR"/>
        </w:rPr>
        <w:t>% : application de pénalités prévues au CCAP</w:t>
      </w:r>
    </w:p>
    <w:p w14:paraId="464133D0" w14:textId="0107A58A" w:rsidR="004A190B" w:rsidRPr="003F6E63" w:rsidRDefault="003F6E63" w:rsidP="000E3609">
      <w:pPr>
        <w:pStyle w:val="Paragraphedeliste"/>
        <w:numPr>
          <w:ilvl w:val="0"/>
          <w:numId w:val="37"/>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10 contrôles inférieurs à 75 % : possibilité de résiliation du marché pour faute du titulaire</w:t>
      </w:r>
    </w:p>
    <w:p w14:paraId="2BD5F8F7" w14:textId="0930C77F" w:rsidR="003F6E63" w:rsidRPr="003F6E63" w:rsidRDefault="003F6E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Outils de suivi</w:t>
      </w:r>
    </w:p>
    <w:p w14:paraId="7EBB2CC7" w14:textId="77777777"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Afin d’assurer le suivi du marché, les outils suivants sont mis en place :</w:t>
      </w:r>
    </w:p>
    <w:p w14:paraId="6DB1C31B" w14:textId="25721F92" w:rsidR="003F6E63" w:rsidRPr="003E4207" w:rsidRDefault="003F6E63" w:rsidP="003E4207">
      <w:pPr>
        <w:pBdr>
          <w:bottom w:val="single" w:sz="4" w:space="1" w:color="auto"/>
        </w:pBdr>
        <w:shd w:val="clear" w:color="auto" w:fill="FFFFFF" w:themeFill="background1"/>
        <w:spacing w:before="240" w:after="0" w:line="240" w:lineRule="auto"/>
        <w:jc w:val="both"/>
        <w:rPr>
          <w:rFonts w:eastAsia="Times New Roman" w:cs="Arial"/>
          <w:b/>
          <w:bCs/>
          <w:color w:val="0070C0"/>
          <w:sz w:val="20"/>
          <w:szCs w:val="20"/>
          <w:lang w:eastAsia="fr-FR"/>
        </w:rPr>
      </w:pPr>
      <w:r w:rsidRPr="003E4207">
        <w:rPr>
          <w:rFonts w:eastAsia="Times New Roman" w:cs="Arial"/>
          <w:b/>
          <w:bCs/>
          <w:color w:val="0070C0"/>
          <w:sz w:val="20"/>
          <w:szCs w:val="20"/>
          <w:lang w:eastAsia="fr-FR"/>
        </w:rPr>
        <w:t>Cahier de liaison</w:t>
      </w:r>
      <w:r w:rsidR="00AE45C5" w:rsidRPr="003E4207">
        <w:rPr>
          <w:rFonts w:eastAsia="Times New Roman" w:cs="Arial"/>
          <w:b/>
          <w:bCs/>
          <w:color w:val="0070C0"/>
          <w:sz w:val="20"/>
          <w:szCs w:val="20"/>
          <w:lang w:eastAsia="fr-FR"/>
        </w:rPr>
        <w:t xml:space="preserve"> et suivi des anomalies</w:t>
      </w:r>
      <w:r w:rsidR="003E4207" w:rsidRPr="003E4207">
        <w:rPr>
          <w:rFonts w:eastAsia="Times New Roman" w:cs="Arial"/>
          <w:b/>
          <w:bCs/>
          <w:color w:val="0070C0"/>
          <w:sz w:val="20"/>
          <w:szCs w:val="20"/>
          <w:lang w:eastAsia="fr-FR"/>
        </w:rPr>
        <w:t xml:space="preserve"> : </w:t>
      </w:r>
    </w:p>
    <w:p w14:paraId="31AE4866" w14:textId="77777777"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 xml:space="preserve">Afin d’assurer un suivi permanent des prestations et une communication efficace entre les parties, le titulaire met en place un </w:t>
      </w:r>
      <w:r w:rsidRPr="00AE45C5">
        <w:rPr>
          <w:rFonts w:eastAsia="Times New Roman" w:cs="Arial"/>
          <w:b/>
          <w:bCs/>
          <w:sz w:val="20"/>
          <w:szCs w:val="20"/>
          <w:lang w:eastAsia="fr-FR"/>
        </w:rPr>
        <w:t>cahier de liaison sur chaque site concerné par le marché</w:t>
      </w:r>
      <w:r w:rsidRPr="00AE45C5">
        <w:rPr>
          <w:rFonts w:eastAsia="Times New Roman" w:cs="Arial"/>
          <w:bCs/>
          <w:sz w:val="20"/>
          <w:szCs w:val="20"/>
          <w:lang w:eastAsia="fr-FR"/>
        </w:rPr>
        <w:t>.</w:t>
      </w:r>
    </w:p>
    <w:p w14:paraId="061C4F18" w14:textId="77777777"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Ce cahier constitue un outil de suivi opérationnel permettant de consigner les informations relatives à l’exécution des prestations.</w:t>
      </w:r>
    </w:p>
    <w:p w14:paraId="79D5F887" w14:textId="043A2656" w:rsidR="00AE45C5" w:rsidRPr="00AE45C5" w:rsidRDefault="00AE45C5" w:rsidP="000E3609">
      <w:pPr>
        <w:pStyle w:val="Paragraphedeliste"/>
        <w:numPr>
          <w:ilvl w:val="0"/>
          <w:numId w:val="40"/>
        </w:numPr>
        <w:spacing w:before="240" w:after="0" w:line="240" w:lineRule="auto"/>
        <w:jc w:val="both"/>
        <w:rPr>
          <w:rFonts w:eastAsia="Times New Roman" w:cs="Arial"/>
          <w:b/>
          <w:bCs/>
          <w:i/>
          <w:sz w:val="20"/>
          <w:szCs w:val="20"/>
          <w:lang w:eastAsia="fr-FR"/>
        </w:rPr>
      </w:pPr>
      <w:r w:rsidRPr="00AE45C5">
        <w:rPr>
          <w:rFonts w:eastAsia="Times New Roman" w:cs="Arial"/>
          <w:b/>
          <w:bCs/>
          <w:i/>
          <w:sz w:val="20"/>
          <w:szCs w:val="20"/>
          <w:lang w:eastAsia="fr-FR"/>
        </w:rPr>
        <w:t>Mise en place du cahier de liaison</w:t>
      </w:r>
    </w:p>
    <w:p w14:paraId="78F0977E" w14:textId="7336F94A"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 xml:space="preserve">Le titulaire met à disposition un cahier de liaison physique ou numérique </w:t>
      </w:r>
      <w:r>
        <w:rPr>
          <w:rFonts w:eastAsia="Times New Roman" w:cs="Arial"/>
          <w:bCs/>
          <w:sz w:val="20"/>
          <w:szCs w:val="20"/>
          <w:lang w:eastAsia="fr-FR"/>
        </w:rPr>
        <w:t>sur chaque site d’intervention.</w:t>
      </w:r>
    </w:p>
    <w:p w14:paraId="6C107146" w14:textId="11FFDDE9"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Ce cahier do</w:t>
      </w:r>
      <w:r>
        <w:rPr>
          <w:rFonts w:eastAsia="Times New Roman" w:cs="Arial"/>
          <w:bCs/>
          <w:sz w:val="20"/>
          <w:szCs w:val="20"/>
          <w:lang w:eastAsia="fr-FR"/>
        </w:rPr>
        <w:t>it être facilement accessible :</w:t>
      </w:r>
    </w:p>
    <w:p w14:paraId="3AAB195C" w14:textId="74A9DCF9"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au personnel du titulaire ;</w:t>
      </w:r>
    </w:p>
    <w:p w14:paraId="70E15296" w14:textId="534FCF46"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au représentant du pouvoir adjudicateur.</w:t>
      </w:r>
    </w:p>
    <w:p w14:paraId="0E34AB87" w14:textId="0F2A3D48" w:rsid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Il est tenu à jour quotidiennement par le chef d’équipe ou l’agent référent.</w:t>
      </w:r>
    </w:p>
    <w:p w14:paraId="4FCE8717" w14:textId="316FC77E" w:rsidR="00AE45C5" w:rsidRPr="00AE45C5" w:rsidRDefault="00AE45C5" w:rsidP="000E3609">
      <w:pPr>
        <w:pStyle w:val="Paragraphedeliste"/>
        <w:numPr>
          <w:ilvl w:val="0"/>
          <w:numId w:val="40"/>
        </w:numPr>
        <w:spacing w:before="240" w:after="0" w:line="240" w:lineRule="auto"/>
        <w:jc w:val="both"/>
        <w:rPr>
          <w:rFonts w:eastAsia="Times New Roman" w:cs="Arial"/>
          <w:b/>
          <w:bCs/>
          <w:i/>
          <w:sz w:val="20"/>
          <w:szCs w:val="20"/>
          <w:lang w:eastAsia="fr-FR"/>
        </w:rPr>
      </w:pPr>
      <w:r w:rsidRPr="00AE45C5">
        <w:rPr>
          <w:rFonts w:eastAsia="Times New Roman" w:cs="Arial"/>
          <w:b/>
          <w:bCs/>
          <w:i/>
          <w:sz w:val="20"/>
          <w:szCs w:val="20"/>
          <w:lang w:eastAsia="fr-FR"/>
        </w:rPr>
        <w:t>Informations consignées</w:t>
      </w:r>
    </w:p>
    <w:p w14:paraId="18748363" w14:textId="3F6B1297"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lastRenderedPageBreak/>
        <w:t xml:space="preserve">Le cahier de liaison </w:t>
      </w:r>
      <w:r>
        <w:rPr>
          <w:rFonts w:eastAsia="Times New Roman" w:cs="Arial"/>
          <w:bCs/>
          <w:sz w:val="20"/>
          <w:szCs w:val="20"/>
          <w:lang w:eastAsia="fr-FR"/>
        </w:rPr>
        <w:t>permet notamment de consigner :</w:t>
      </w:r>
    </w:p>
    <w:p w14:paraId="0075576A" w14:textId="0886E034" w:rsidR="00AE45C5" w:rsidRPr="00AE45C5" w:rsidRDefault="00AE45C5" w:rsidP="00AE45C5">
      <w:pPr>
        <w:spacing w:before="240" w:after="0" w:line="240" w:lineRule="auto"/>
        <w:jc w:val="both"/>
        <w:rPr>
          <w:rFonts w:eastAsia="Times New Roman" w:cs="Arial"/>
          <w:b/>
          <w:bCs/>
          <w:color w:val="002060"/>
          <w:sz w:val="20"/>
          <w:szCs w:val="20"/>
          <w:lang w:eastAsia="fr-FR"/>
        </w:rPr>
      </w:pPr>
      <w:r w:rsidRPr="00AE45C5">
        <w:rPr>
          <w:rFonts w:eastAsia="Times New Roman" w:cs="Arial"/>
          <w:b/>
          <w:bCs/>
          <w:color w:val="002060"/>
          <w:sz w:val="20"/>
          <w:szCs w:val="20"/>
          <w:lang w:eastAsia="fr-FR"/>
        </w:rPr>
        <w:t>Observations du pouvoir adjudicateur</w:t>
      </w:r>
    </w:p>
    <w:p w14:paraId="1A84B469" w14:textId="62138605"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anomalies constatées lors des contrôles ;</w:t>
      </w:r>
    </w:p>
    <w:p w14:paraId="45E40708" w14:textId="32C9807B"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prestations non réalisées ou partiellement réalisées ;</w:t>
      </w:r>
    </w:p>
    <w:p w14:paraId="7596DF32" w14:textId="7C7C8555"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remarques ou demandes particulières.</w:t>
      </w:r>
    </w:p>
    <w:p w14:paraId="12B20C66" w14:textId="61677B45" w:rsidR="00AE45C5" w:rsidRPr="00AE45C5" w:rsidRDefault="00AE45C5" w:rsidP="00AE45C5">
      <w:pPr>
        <w:spacing w:before="240" w:after="0" w:line="240" w:lineRule="auto"/>
        <w:jc w:val="both"/>
        <w:rPr>
          <w:rFonts w:eastAsia="Times New Roman" w:cs="Arial"/>
          <w:b/>
          <w:bCs/>
          <w:color w:val="002060"/>
          <w:sz w:val="20"/>
          <w:szCs w:val="20"/>
          <w:lang w:eastAsia="fr-FR"/>
        </w:rPr>
      </w:pPr>
      <w:r>
        <w:rPr>
          <w:rFonts w:eastAsia="Times New Roman" w:cs="Arial"/>
          <w:b/>
          <w:bCs/>
          <w:color w:val="002060"/>
          <w:sz w:val="20"/>
          <w:szCs w:val="20"/>
          <w:lang w:eastAsia="fr-FR"/>
        </w:rPr>
        <w:t>Observations du titulaire</w:t>
      </w:r>
    </w:p>
    <w:p w14:paraId="32A87091" w14:textId="178EA7A4" w:rsidR="00AE45C5" w:rsidRPr="00AE45C5" w:rsidRDefault="00AE45C5" w:rsidP="000E3609">
      <w:pPr>
        <w:pStyle w:val="Paragraphedeliste"/>
        <w:numPr>
          <w:ilvl w:val="0"/>
          <w:numId w:val="41"/>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incidents ou difficultés rencontrées ;</w:t>
      </w:r>
    </w:p>
    <w:p w14:paraId="49676FD3" w14:textId="5CBF38AD" w:rsidR="00AE45C5" w:rsidRPr="00AE45C5" w:rsidRDefault="00AE45C5" w:rsidP="000E3609">
      <w:pPr>
        <w:pStyle w:val="Paragraphedeliste"/>
        <w:numPr>
          <w:ilvl w:val="0"/>
          <w:numId w:val="41"/>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anomalies techniques constatées dans les locaux ;</w:t>
      </w:r>
    </w:p>
    <w:p w14:paraId="632F75BB" w14:textId="4B45429A" w:rsidR="00AE45C5" w:rsidRPr="00AE45C5" w:rsidRDefault="00AE45C5" w:rsidP="000E3609">
      <w:pPr>
        <w:pStyle w:val="Paragraphedeliste"/>
        <w:numPr>
          <w:ilvl w:val="0"/>
          <w:numId w:val="41"/>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signalement de dégradations ou dysfonctionnements.</w:t>
      </w:r>
    </w:p>
    <w:p w14:paraId="4441DE3B" w14:textId="26739E8D" w:rsidR="00AE45C5" w:rsidRPr="00AE45C5" w:rsidRDefault="00AE45C5" w:rsidP="00AE45C5">
      <w:pPr>
        <w:spacing w:before="240" w:after="0" w:line="240" w:lineRule="auto"/>
        <w:jc w:val="both"/>
        <w:rPr>
          <w:rFonts w:eastAsia="Times New Roman" w:cs="Arial"/>
          <w:b/>
          <w:bCs/>
          <w:color w:val="002060"/>
          <w:sz w:val="20"/>
          <w:szCs w:val="20"/>
          <w:lang w:eastAsia="fr-FR"/>
        </w:rPr>
      </w:pPr>
      <w:r>
        <w:rPr>
          <w:rFonts w:eastAsia="Times New Roman" w:cs="Arial"/>
          <w:b/>
          <w:bCs/>
          <w:color w:val="002060"/>
          <w:sz w:val="20"/>
          <w:szCs w:val="20"/>
          <w:lang w:eastAsia="fr-FR"/>
        </w:rPr>
        <w:t>Suivi des actions correctives</w:t>
      </w:r>
    </w:p>
    <w:p w14:paraId="06E152D4" w14:textId="2FD71434" w:rsidR="00AE45C5" w:rsidRPr="00AE45C5" w:rsidRDefault="00AE45C5" w:rsidP="000E3609">
      <w:pPr>
        <w:pStyle w:val="Paragraphedeliste"/>
        <w:numPr>
          <w:ilvl w:val="0"/>
          <w:numId w:val="42"/>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date de signalement de l’anomalie ;</w:t>
      </w:r>
    </w:p>
    <w:p w14:paraId="008B0478" w14:textId="7A78AE5D" w:rsidR="00AE45C5" w:rsidRPr="00AE45C5" w:rsidRDefault="00AE45C5" w:rsidP="000E3609">
      <w:pPr>
        <w:pStyle w:val="Paragraphedeliste"/>
        <w:numPr>
          <w:ilvl w:val="0"/>
          <w:numId w:val="42"/>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nature du problème constaté ;</w:t>
      </w:r>
    </w:p>
    <w:p w14:paraId="0EEA33F9" w14:textId="374A902C" w:rsidR="00AE45C5" w:rsidRPr="00AE45C5" w:rsidRDefault="00AE45C5" w:rsidP="000E3609">
      <w:pPr>
        <w:pStyle w:val="Paragraphedeliste"/>
        <w:numPr>
          <w:ilvl w:val="0"/>
          <w:numId w:val="42"/>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action corrective mise en œuvre ;</w:t>
      </w:r>
    </w:p>
    <w:p w14:paraId="533B4514" w14:textId="71433C78" w:rsidR="00AE45C5" w:rsidRDefault="00AE45C5" w:rsidP="000E3609">
      <w:pPr>
        <w:pStyle w:val="Paragraphedeliste"/>
        <w:numPr>
          <w:ilvl w:val="0"/>
          <w:numId w:val="42"/>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date de résolution.</w:t>
      </w:r>
    </w:p>
    <w:p w14:paraId="3B73B391" w14:textId="6360BCAD" w:rsidR="00AE45C5" w:rsidRDefault="00AE45C5" w:rsidP="00AE45C5">
      <w:pPr>
        <w:pStyle w:val="Paragraphedeliste"/>
        <w:spacing w:before="240" w:after="0" w:line="240" w:lineRule="auto"/>
        <w:ind w:left="0"/>
        <w:jc w:val="both"/>
        <w:rPr>
          <w:rFonts w:eastAsia="Times New Roman" w:cs="Arial"/>
          <w:bCs/>
          <w:sz w:val="20"/>
          <w:szCs w:val="20"/>
          <w:lang w:eastAsia="fr-FR"/>
        </w:rPr>
      </w:pPr>
    </w:p>
    <w:p w14:paraId="1133158A" w14:textId="4D041D94" w:rsidR="00AE45C5" w:rsidRDefault="00AE45C5" w:rsidP="00AE45C5">
      <w:pPr>
        <w:pStyle w:val="Paragraphedeliste"/>
        <w:spacing w:before="240" w:after="0" w:line="240" w:lineRule="auto"/>
        <w:ind w:left="0"/>
        <w:jc w:val="both"/>
        <w:rPr>
          <w:rFonts w:eastAsia="Times New Roman" w:cs="Arial"/>
          <w:bCs/>
          <w:sz w:val="20"/>
          <w:szCs w:val="20"/>
          <w:lang w:eastAsia="fr-FR"/>
        </w:rPr>
      </w:pPr>
      <w:r>
        <w:rPr>
          <w:rFonts w:eastAsia="Times New Roman" w:cs="Arial"/>
          <w:bCs/>
          <w:sz w:val="20"/>
          <w:szCs w:val="20"/>
          <w:lang w:eastAsia="fr-FR"/>
        </w:rPr>
        <w:t xml:space="preserve">Les éléments devront être consignés selon les modalités suivantes : </w:t>
      </w:r>
    </w:p>
    <w:p w14:paraId="6FD48E59" w14:textId="4A1C318C" w:rsidR="00AE45C5" w:rsidRDefault="00AE45C5" w:rsidP="00AE45C5">
      <w:pPr>
        <w:pStyle w:val="Paragraphedeliste"/>
        <w:spacing w:before="240" w:after="0" w:line="240" w:lineRule="auto"/>
        <w:ind w:left="0"/>
        <w:jc w:val="both"/>
        <w:rPr>
          <w:rFonts w:eastAsia="Times New Roman" w:cs="Arial"/>
          <w:bCs/>
          <w:sz w:val="20"/>
          <w:szCs w:val="20"/>
          <w:lang w:eastAsia="fr-FR"/>
        </w:rPr>
      </w:pPr>
    </w:p>
    <w:tbl>
      <w:tblPr>
        <w:tblStyle w:val="Grilledutableau"/>
        <w:tblW w:w="9411" w:type="dxa"/>
        <w:tblLook w:val="04A0" w:firstRow="1" w:lastRow="0" w:firstColumn="1" w:lastColumn="0" w:noHBand="0" w:noVBand="1"/>
      </w:tblPr>
      <w:tblGrid>
        <w:gridCol w:w="562"/>
        <w:gridCol w:w="851"/>
        <w:gridCol w:w="709"/>
        <w:gridCol w:w="2126"/>
        <w:gridCol w:w="1417"/>
        <w:gridCol w:w="1985"/>
        <w:gridCol w:w="1761"/>
      </w:tblGrid>
      <w:tr w:rsidR="00AE45C5" w:rsidRPr="00AE45C5" w14:paraId="43B83164" w14:textId="77777777" w:rsidTr="009C5250">
        <w:tc>
          <w:tcPr>
            <w:tcW w:w="562" w:type="dxa"/>
            <w:hideMark/>
          </w:tcPr>
          <w:p w14:paraId="50C6005E" w14:textId="77777777" w:rsidR="00AE45C5" w:rsidRPr="00AE45C5" w:rsidRDefault="00AE45C5" w:rsidP="00AE45C5">
            <w:pPr>
              <w:pStyle w:val="Paragraphedeliste"/>
              <w:spacing w:before="240"/>
              <w:ind w:left="-110"/>
              <w:jc w:val="center"/>
              <w:rPr>
                <w:rFonts w:eastAsia="Times New Roman" w:cs="Arial"/>
                <w:b/>
                <w:bCs/>
                <w:sz w:val="20"/>
                <w:szCs w:val="20"/>
                <w:lang w:eastAsia="fr-FR"/>
              </w:rPr>
            </w:pPr>
            <w:r w:rsidRPr="00AE45C5">
              <w:rPr>
                <w:rFonts w:eastAsia="Times New Roman" w:cs="Arial"/>
                <w:b/>
                <w:bCs/>
                <w:sz w:val="20"/>
                <w:szCs w:val="20"/>
                <w:lang w:eastAsia="fr-FR"/>
              </w:rPr>
              <w:t>Date</w:t>
            </w:r>
          </w:p>
        </w:tc>
        <w:tc>
          <w:tcPr>
            <w:tcW w:w="851" w:type="dxa"/>
            <w:hideMark/>
          </w:tcPr>
          <w:p w14:paraId="5708FD79" w14:textId="77777777" w:rsidR="00AE45C5" w:rsidRPr="00AE45C5" w:rsidRDefault="00AE45C5" w:rsidP="00AE45C5">
            <w:pPr>
              <w:pStyle w:val="Paragraphedeliste"/>
              <w:spacing w:before="240"/>
              <w:ind w:left="29"/>
              <w:rPr>
                <w:rFonts w:eastAsia="Times New Roman" w:cs="Arial"/>
                <w:b/>
                <w:bCs/>
                <w:sz w:val="20"/>
                <w:szCs w:val="20"/>
                <w:lang w:eastAsia="fr-FR"/>
              </w:rPr>
            </w:pPr>
            <w:r w:rsidRPr="00AE45C5">
              <w:rPr>
                <w:rFonts w:eastAsia="Times New Roman" w:cs="Arial"/>
                <w:b/>
                <w:bCs/>
                <w:sz w:val="20"/>
                <w:szCs w:val="20"/>
                <w:lang w:eastAsia="fr-FR"/>
              </w:rPr>
              <w:t>Site</w:t>
            </w:r>
          </w:p>
        </w:tc>
        <w:tc>
          <w:tcPr>
            <w:tcW w:w="709" w:type="dxa"/>
            <w:hideMark/>
          </w:tcPr>
          <w:p w14:paraId="0EF0F74F" w14:textId="77777777" w:rsidR="00AE45C5" w:rsidRPr="00AE45C5" w:rsidRDefault="00AE45C5" w:rsidP="00AE45C5">
            <w:pPr>
              <w:pStyle w:val="Paragraphedeliste"/>
              <w:spacing w:before="240"/>
              <w:ind w:left="5"/>
              <w:rPr>
                <w:rFonts w:eastAsia="Times New Roman" w:cs="Arial"/>
                <w:b/>
                <w:bCs/>
                <w:sz w:val="20"/>
                <w:szCs w:val="20"/>
                <w:lang w:eastAsia="fr-FR"/>
              </w:rPr>
            </w:pPr>
            <w:r w:rsidRPr="00AE45C5">
              <w:rPr>
                <w:rFonts w:eastAsia="Times New Roman" w:cs="Arial"/>
                <w:b/>
                <w:bCs/>
                <w:sz w:val="20"/>
                <w:szCs w:val="20"/>
                <w:lang w:eastAsia="fr-FR"/>
              </w:rPr>
              <w:t>Zone</w:t>
            </w:r>
          </w:p>
        </w:tc>
        <w:tc>
          <w:tcPr>
            <w:tcW w:w="2126" w:type="dxa"/>
            <w:hideMark/>
          </w:tcPr>
          <w:p w14:paraId="4D4C37D6" w14:textId="77777777" w:rsidR="00AE45C5" w:rsidRPr="00AE45C5" w:rsidRDefault="00AE45C5" w:rsidP="00AE45C5">
            <w:pPr>
              <w:pStyle w:val="Paragraphedeliste"/>
              <w:spacing w:before="240"/>
              <w:ind w:left="12"/>
              <w:rPr>
                <w:rFonts w:eastAsia="Times New Roman" w:cs="Arial"/>
                <w:b/>
                <w:bCs/>
                <w:sz w:val="20"/>
                <w:szCs w:val="20"/>
                <w:lang w:eastAsia="fr-FR"/>
              </w:rPr>
            </w:pPr>
            <w:r w:rsidRPr="00AE45C5">
              <w:rPr>
                <w:rFonts w:eastAsia="Times New Roman" w:cs="Arial"/>
                <w:b/>
                <w:bCs/>
                <w:sz w:val="20"/>
                <w:szCs w:val="20"/>
                <w:lang w:eastAsia="fr-FR"/>
              </w:rPr>
              <w:t>Anomalie constatée</w:t>
            </w:r>
          </w:p>
        </w:tc>
        <w:tc>
          <w:tcPr>
            <w:tcW w:w="1417" w:type="dxa"/>
            <w:hideMark/>
          </w:tcPr>
          <w:p w14:paraId="0006F80B" w14:textId="77777777" w:rsidR="00AE45C5" w:rsidRPr="00AE45C5" w:rsidRDefault="00AE45C5" w:rsidP="00AE45C5">
            <w:pPr>
              <w:pStyle w:val="Paragraphedeliste"/>
              <w:spacing w:before="240"/>
              <w:ind w:left="0"/>
              <w:rPr>
                <w:rFonts w:eastAsia="Times New Roman" w:cs="Arial"/>
                <w:b/>
                <w:bCs/>
                <w:sz w:val="20"/>
                <w:szCs w:val="20"/>
                <w:lang w:eastAsia="fr-FR"/>
              </w:rPr>
            </w:pPr>
            <w:r w:rsidRPr="00AE45C5">
              <w:rPr>
                <w:rFonts w:eastAsia="Times New Roman" w:cs="Arial"/>
                <w:b/>
                <w:bCs/>
                <w:sz w:val="20"/>
                <w:szCs w:val="20"/>
                <w:lang w:eastAsia="fr-FR"/>
              </w:rPr>
              <w:t>Signalé par</w:t>
            </w:r>
          </w:p>
        </w:tc>
        <w:tc>
          <w:tcPr>
            <w:tcW w:w="1985" w:type="dxa"/>
            <w:hideMark/>
          </w:tcPr>
          <w:p w14:paraId="266675AB" w14:textId="77777777" w:rsidR="00AE45C5" w:rsidRPr="00AE45C5" w:rsidRDefault="00AE45C5" w:rsidP="00AE45C5">
            <w:pPr>
              <w:pStyle w:val="Paragraphedeliste"/>
              <w:spacing w:before="240"/>
              <w:ind w:left="56"/>
              <w:rPr>
                <w:rFonts w:eastAsia="Times New Roman" w:cs="Arial"/>
                <w:b/>
                <w:bCs/>
                <w:sz w:val="20"/>
                <w:szCs w:val="20"/>
                <w:lang w:eastAsia="fr-FR"/>
              </w:rPr>
            </w:pPr>
            <w:r w:rsidRPr="00AE45C5">
              <w:rPr>
                <w:rFonts w:eastAsia="Times New Roman" w:cs="Arial"/>
                <w:b/>
                <w:bCs/>
                <w:sz w:val="20"/>
                <w:szCs w:val="20"/>
                <w:lang w:eastAsia="fr-FR"/>
              </w:rPr>
              <w:t>Action corrective</w:t>
            </w:r>
          </w:p>
        </w:tc>
        <w:tc>
          <w:tcPr>
            <w:tcW w:w="1761" w:type="dxa"/>
            <w:hideMark/>
          </w:tcPr>
          <w:p w14:paraId="43BCF963" w14:textId="77777777" w:rsidR="00AE45C5" w:rsidRPr="00AE45C5" w:rsidRDefault="00AE45C5" w:rsidP="00AE45C5">
            <w:pPr>
              <w:pStyle w:val="Paragraphedeliste"/>
              <w:spacing w:before="240"/>
              <w:ind w:left="9"/>
              <w:rPr>
                <w:rFonts w:eastAsia="Times New Roman" w:cs="Arial"/>
                <w:b/>
                <w:bCs/>
                <w:sz w:val="20"/>
                <w:szCs w:val="20"/>
                <w:lang w:eastAsia="fr-FR"/>
              </w:rPr>
            </w:pPr>
            <w:r w:rsidRPr="00AE45C5">
              <w:rPr>
                <w:rFonts w:eastAsia="Times New Roman" w:cs="Arial"/>
                <w:b/>
                <w:bCs/>
                <w:sz w:val="20"/>
                <w:szCs w:val="20"/>
                <w:lang w:eastAsia="fr-FR"/>
              </w:rPr>
              <w:t>Date résolution</w:t>
            </w:r>
          </w:p>
        </w:tc>
      </w:tr>
    </w:tbl>
    <w:p w14:paraId="56E9D82A" w14:textId="15BB8F2A" w:rsidR="00AD0E4E" w:rsidRPr="00AE45C5" w:rsidRDefault="00AD0E4E" w:rsidP="00AE45C5">
      <w:pPr>
        <w:pStyle w:val="Paragraphedeliste"/>
        <w:spacing w:before="240" w:after="0" w:line="240" w:lineRule="auto"/>
        <w:ind w:left="0"/>
        <w:jc w:val="both"/>
        <w:rPr>
          <w:rFonts w:eastAsia="Times New Roman" w:cs="Arial"/>
          <w:bCs/>
          <w:sz w:val="20"/>
          <w:szCs w:val="20"/>
          <w:lang w:eastAsia="fr-FR"/>
        </w:rPr>
      </w:pPr>
    </w:p>
    <w:p w14:paraId="5DA267B1" w14:textId="44CAB763" w:rsidR="00AE45C5" w:rsidRPr="00AE45C5" w:rsidRDefault="00AE45C5" w:rsidP="000E3609">
      <w:pPr>
        <w:pStyle w:val="Paragraphedeliste"/>
        <w:numPr>
          <w:ilvl w:val="0"/>
          <w:numId w:val="40"/>
        </w:numPr>
        <w:spacing w:before="240" w:after="0" w:line="240" w:lineRule="auto"/>
        <w:jc w:val="both"/>
        <w:rPr>
          <w:rFonts w:eastAsia="Times New Roman" w:cs="Arial"/>
          <w:b/>
          <w:bCs/>
          <w:i/>
          <w:sz w:val="20"/>
          <w:szCs w:val="20"/>
          <w:lang w:eastAsia="fr-FR"/>
        </w:rPr>
      </w:pPr>
      <w:r>
        <w:rPr>
          <w:rFonts w:eastAsia="Times New Roman" w:cs="Arial"/>
          <w:b/>
          <w:bCs/>
          <w:i/>
          <w:sz w:val="20"/>
          <w:szCs w:val="20"/>
          <w:lang w:eastAsia="fr-FR"/>
        </w:rPr>
        <w:t>Délais de traitement</w:t>
      </w:r>
    </w:p>
    <w:p w14:paraId="470978ED" w14:textId="4B95E39C"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 xml:space="preserve">Toute anomalie inscrite dans le cahier </w:t>
      </w:r>
      <w:r>
        <w:rPr>
          <w:rFonts w:eastAsia="Times New Roman" w:cs="Arial"/>
          <w:bCs/>
          <w:sz w:val="20"/>
          <w:szCs w:val="20"/>
          <w:lang w:eastAsia="fr-FR"/>
        </w:rPr>
        <w:t>de liaison doit faire l’objet :</w:t>
      </w:r>
    </w:p>
    <w:p w14:paraId="772FF77E" w14:textId="6B968A65"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d’une prise en compte immédiate par le titulaire ;</w:t>
      </w:r>
    </w:p>
    <w:p w14:paraId="76AA0627" w14:textId="44D780F1"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d’une action corrective dans un délai maximal de 48 heures, sauf cas particulier.</w:t>
      </w:r>
    </w:p>
    <w:p w14:paraId="697C8D8A" w14:textId="73BAFDE7" w:rsid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Le titulaire indique dans le cahier de liaison la nature de l’action corrective réalisée.</w:t>
      </w:r>
    </w:p>
    <w:p w14:paraId="1D669840" w14:textId="45350276" w:rsidR="00AE45C5" w:rsidRPr="00AE45C5" w:rsidRDefault="00AE45C5" w:rsidP="000E3609">
      <w:pPr>
        <w:pStyle w:val="Paragraphedeliste"/>
        <w:numPr>
          <w:ilvl w:val="0"/>
          <w:numId w:val="40"/>
        </w:numPr>
        <w:spacing w:before="240" w:after="0" w:line="240" w:lineRule="auto"/>
        <w:jc w:val="both"/>
        <w:rPr>
          <w:rFonts w:eastAsia="Times New Roman" w:cs="Arial"/>
          <w:b/>
          <w:bCs/>
          <w:i/>
          <w:sz w:val="20"/>
          <w:szCs w:val="20"/>
          <w:lang w:eastAsia="fr-FR"/>
        </w:rPr>
      </w:pPr>
      <w:r>
        <w:rPr>
          <w:rFonts w:eastAsia="Times New Roman" w:cs="Arial"/>
          <w:b/>
          <w:bCs/>
          <w:i/>
          <w:sz w:val="20"/>
          <w:szCs w:val="20"/>
          <w:lang w:eastAsia="fr-FR"/>
        </w:rPr>
        <w:t>Valeur contractuelle</w:t>
      </w:r>
    </w:p>
    <w:p w14:paraId="40ADCA1E" w14:textId="00461CA3" w:rsidR="00AE45C5" w:rsidRPr="00AE45C5"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Les informations consignées dans le cahier de liaison constituent d</w:t>
      </w:r>
      <w:r>
        <w:rPr>
          <w:rFonts w:eastAsia="Times New Roman" w:cs="Arial"/>
          <w:bCs/>
          <w:sz w:val="20"/>
          <w:szCs w:val="20"/>
          <w:lang w:eastAsia="fr-FR"/>
        </w:rPr>
        <w:t>es éléments de suivi du marché.</w:t>
      </w:r>
    </w:p>
    <w:p w14:paraId="4FBFBA78" w14:textId="00D4F864" w:rsidR="00AE45C5" w:rsidRPr="00AE45C5" w:rsidRDefault="00AE45C5" w:rsidP="00AE45C5">
      <w:pPr>
        <w:spacing w:before="240" w:after="0" w:line="240" w:lineRule="auto"/>
        <w:jc w:val="both"/>
        <w:rPr>
          <w:rFonts w:eastAsia="Times New Roman" w:cs="Arial"/>
          <w:bCs/>
          <w:sz w:val="20"/>
          <w:szCs w:val="20"/>
          <w:lang w:eastAsia="fr-FR"/>
        </w:rPr>
      </w:pPr>
      <w:r>
        <w:rPr>
          <w:rFonts w:eastAsia="Times New Roman" w:cs="Arial"/>
          <w:bCs/>
          <w:sz w:val="20"/>
          <w:szCs w:val="20"/>
          <w:lang w:eastAsia="fr-FR"/>
        </w:rPr>
        <w:t>Elles peuvent être utilisées :</w:t>
      </w:r>
    </w:p>
    <w:p w14:paraId="7B3C82CD" w14:textId="0C718870"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lors des contrôles contradictoires ;</w:t>
      </w:r>
    </w:p>
    <w:p w14:paraId="615C450B" w14:textId="0DD071AF"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lors des réunions de suivi ;</w:t>
      </w:r>
    </w:p>
    <w:p w14:paraId="264B9E43" w14:textId="7A2B622F" w:rsidR="00AE45C5" w:rsidRPr="00AE45C5" w:rsidRDefault="00AE45C5" w:rsidP="000E3609">
      <w:pPr>
        <w:pStyle w:val="Paragraphedeliste"/>
        <w:numPr>
          <w:ilvl w:val="0"/>
          <w:numId w:val="40"/>
        </w:num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pour apprécier la qualité des prestations.</w:t>
      </w:r>
    </w:p>
    <w:p w14:paraId="768C7E0E" w14:textId="0CFD3E0B" w:rsidR="00AE45C5" w:rsidRPr="009F4A3E" w:rsidRDefault="00AE45C5" w:rsidP="00AE45C5">
      <w:pPr>
        <w:spacing w:before="240" w:after="0" w:line="240" w:lineRule="auto"/>
        <w:jc w:val="both"/>
        <w:rPr>
          <w:rFonts w:eastAsia="Times New Roman" w:cs="Arial"/>
          <w:bCs/>
          <w:sz w:val="20"/>
          <w:szCs w:val="20"/>
          <w:lang w:eastAsia="fr-FR"/>
        </w:rPr>
      </w:pPr>
      <w:r w:rsidRPr="00AE45C5">
        <w:rPr>
          <w:rFonts w:eastAsia="Times New Roman" w:cs="Arial"/>
          <w:bCs/>
          <w:sz w:val="20"/>
          <w:szCs w:val="20"/>
          <w:lang w:eastAsia="fr-FR"/>
        </w:rPr>
        <w:t xml:space="preserve">En cas de dysfonctionnement répété constaté dans le cahier de liaison, le pouvoir adjudicateur peut </w:t>
      </w:r>
      <w:r w:rsidRPr="009F4A3E">
        <w:rPr>
          <w:rFonts w:eastAsia="Times New Roman" w:cs="Arial"/>
          <w:bCs/>
          <w:sz w:val="20"/>
          <w:szCs w:val="20"/>
          <w:lang w:eastAsia="fr-FR"/>
        </w:rPr>
        <w:t>appliquer les pénalités prévues au CCAP.</w:t>
      </w:r>
    </w:p>
    <w:p w14:paraId="2524D260" w14:textId="77777777" w:rsidR="003F6E63" w:rsidRPr="003E4207" w:rsidRDefault="003F6E63" w:rsidP="003E4207">
      <w:pPr>
        <w:pBdr>
          <w:bottom w:val="single" w:sz="4" w:space="1" w:color="auto"/>
        </w:pBdr>
        <w:shd w:val="clear" w:color="auto" w:fill="FFFFFF" w:themeFill="background1"/>
        <w:spacing w:before="240" w:after="0" w:line="240" w:lineRule="auto"/>
        <w:jc w:val="both"/>
        <w:rPr>
          <w:rFonts w:eastAsia="Times New Roman" w:cs="Arial"/>
          <w:b/>
          <w:bCs/>
          <w:color w:val="0070C0"/>
          <w:sz w:val="20"/>
          <w:szCs w:val="20"/>
          <w:lang w:eastAsia="fr-FR"/>
        </w:rPr>
      </w:pPr>
      <w:r w:rsidRPr="003E4207">
        <w:rPr>
          <w:rFonts w:eastAsia="Times New Roman" w:cs="Arial"/>
          <w:b/>
          <w:bCs/>
          <w:color w:val="0070C0"/>
          <w:sz w:val="20"/>
          <w:szCs w:val="20"/>
          <w:lang w:eastAsia="fr-FR"/>
        </w:rPr>
        <w:t>Suivi des présences</w:t>
      </w:r>
    </w:p>
    <w:p w14:paraId="10A76573" w14:textId="77777777"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Le titulaire met en place un système permettant de vérifier les horaires d’intervention des agents :</w:t>
      </w:r>
    </w:p>
    <w:p w14:paraId="00EBA594" w14:textId="77777777" w:rsidR="003F6E63" w:rsidRPr="003F6E63" w:rsidRDefault="003F6E63" w:rsidP="000E3609">
      <w:pPr>
        <w:numPr>
          <w:ilvl w:val="0"/>
          <w:numId w:val="38"/>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cahier de présence ;</w:t>
      </w:r>
    </w:p>
    <w:p w14:paraId="6B3BC61A" w14:textId="77777777" w:rsidR="003F6E63" w:rsidRPr="003F6E63" w:rsidRDefault="003F6E63" w:rsidP="000E3609">
      <w:pPr>
        <w:numPr>
          <w:ilvl w:val="0"/>
          <w:numId w:val="38"/>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badgeuse ;</w:t>
      </w:r>
    </w:p>
    <w:p w14:paraId="6F2BBB25" w14:textId="77777777" w:rsidR="003F6E63" w:rsidRPr="003F6E63" w:rsidRDefault="003F6E63" w:rsidP="000E3609">
      <w:pPr>
        <w:numPr>
          <w:ilvl w:val="0"/>
          <w:numId w:val="38"/>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ou dispositif équivalent.</w:t>
      </w:r>
    </w:p>
    <w:p w14:paraId="7DC4C183" w14:textId="30B0CE78" w:rsidR="003F6E63" w:rsidRPr="003F6E63" w:rsidRDefault="003F6E63" w:rsidP="000E3609">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Réunions de suivi</w:t>
      </w:r>
    </w:p>
    <w:p w14:paraId="6C08D651" w14:textId="4B3E6095"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lastRenderedPageBreak/>
        <w:t>Une réunion de suivi est organisée trimestriellement entre le titula</w:t>
      </w:r>
      <w:r>
        <w:rPr>
          <w:rFonts w:eastAsia="Times New Roman" w:cs="Arial"/>
          <w:bCs/>
          <w:sz w:val="20"/>
          <w:szCs w:val="20"/>
          <w:lang w:eastAsia="fr-FR"/>
        </w:rPr>
        <w:t>ire et le pouvoir adjudicateur.</w:t>
      </w:r>
    </w:p>
    <w:p w14:paraId="3121C0BA" w14:textId="6A47361D" w:rsidR="003F6E63" w:rsidRPr="003F6E63" w:rsidRDefault="003F6E63" w:rsidP="003F6E63">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C</w:t>
      </w:r>
      <w:r>
        <w:rPr>
          <w:rFonts w:eastAsia="Times New Roman" w:cs="Arial"/>
          <w:bCs/>
          <w:sz w:val="20"/>
          <w:szCs w:val="20"/>
          <w:lang w:eastAsia="fr-FR"/>
        </w:rPr>
        <w:t>ette réunion permet notamment :</w:t>
      </w:r>
    </w:p>
    <w:p w14:paraId="4072BBC7" w14:textId="09BF9F9E" w:rsidR="003F6E63" w:rsidRPr="003F6E63" w:rsidRDefault="003F6E63" w:rsidP="000E3609">
      <w:pPr>
        <w:pStyle w:val="Paragraphedeliste"/>
        <w:numPr>
          <w:ilvl w:val="0"/>
          <w:numId w:val="39"/>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d’examiner les résultats des contrôles ;</w:t>
      </w:r>
    </w:p>
    <w:p w14:paraId="20A60B64" w14:textId="362EA639" w:rsidR="003F6E63" w:rsidRPr="003F6E63" w:rsidRDefault="003F6E63" w:rsidP="000E3609">
      <w:pPr>
        <w:pStyle w:val="Paragraphedeliste"/>
        <w:numPr>
          <w:ilvl w:val="0"/>
          <w:numId w:val="39"/>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d’analyser les éventuelles difficultés rencontrées ;</w:t>
      </w:r>
    </w:p>
    <w:p w14:paraId="7F165678" w14:textId="64DAEA06" w:rsidR="003F6E63" w:rsidRPr="003F6E63" w:rsidRDefault="003F6E63" w:rsidP="000E3609">
      <w:pPr>
        <w:pStyle w:val="Paragraphedeliste"/>
        <w:numPr>
          <w:ilvl w:val="0"/>
          <w:numId w:val="39"/>
        </w:num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de définir les actions d’amélioration nécessaires.</w:t>
      </w:r>
    </w:p>
    <w:p w14:paraId="6F3AA2D9" w14:textId="4EC1DC6B" w:rsidR="003F6E63" w:rsidRPr="004A190B" w:rsidRDefault="003F6E63" w:rsidP="004A190B">
      <w:pPr>
        <w:spacing w:before="240" w:after="0" w:line="240" w:lineRule="auto"/>
        <w:jc w:val="both"/>
        <w:rPr>
          <w:rFonts w:eastAsia="Times New Roman" w:cs="Arial"/>
          <w:bCs/>
          <w:sz w:val="20"/>
          <w:szCs w:val="20"/>
          <w:lang w:eastAsia="fr-FR"/>
        </w:rPr>
      </w:pPr>
      <w:r w:rsidRPr="003F6E63">
        <w:rPr>
          <w:rFonts w:eastAsia="Times New Roman" w:cs="Arial"/>
          <w:bCs/>
          <w:sz w:val="20"/>
          <w:szCs w:val="20"/>
          <w:lang w:eastAsia="fr-FR"/>
        </w:rPr>
        <w:t>Un compte rendu est transmis par</w:t>
      </w:r>
      <w:r>
        <w:rPr>
          <w:rFonts w:eastAsia="Times New Roman" w:cs="Arial"/>
          <w:bCs/>
          <w:sz w:val="20"/>
          <w:szCs w:val="20"/>
          <w:lang w:eastAsia="fr-FR"/>
        </w:rPr>
        <w:t xml:space="preserve"> le titulaire dans un délai de 5</w:t>
      </w:r>
      <w:r w:rsidRPr="003F6E63">
        <w:rPr>
          <w:rFonts w:eastAsia="Times New Roman" w:cs="Arial"/>
          <w:bCs/>
          <w:sz w:val="20"/>
          <w:szCs w:val="20"/>
          <w:lang w:eastAsia="fr-FR"/>
        </w:rPr>
        <w:t xml:space="preserve"> jours</w:t>
      </w:r>
      <w:r>
        <w:rPr>
          <w:rFonts w:eastAsia="Times New Roman" w:cs="Arial"/>
          <w:bCs/>
          <w:sz w:val="20"/>
          <w:szCs w:val="20"/>
          <w:lang w:eastAsia="fr-FR"/>
        </w:rPr>
        <w:t xml:space="preserve"> ouvrés</w:t>
      </w:r>
      <w:r w:rsidRPr="003F6E63">
        <w:rPr>
          <w:rFonts w:eastAsia="Times New Roman" w:cs="Arial"/>
          <w:bCs/>
          <w:sz w:val="20"/>
          <w:szCs w:val="20"/>
          <w:lang w:eastAsia="fr-FR"/>
        </w:rPr>
        <w:t>.</w:t>
      </w:r>
    </w:p>
    <w:p w14:paraId="6353D5B3" w14:textId="482265DB" w:rsidR="004A190B" w:rsidRPr="00314B37" w:rsidRDefault="00314B37" w:rsidP="00472AA5">
      <w:pPr>
        <w:pStyle w:val="TITRE1SISMARCHE"/>
        <w:outlineLvl w:val="0"/>
        <w:rPr>
          <w:sz w:val="24"/>
          <w:szCs w:val="24"/>
        </w:rPr>
      </w:pPr>
      <w:bookmarkStart w:id="7" w:name="_Toc224906547"/>
      <w:r>
        <w:t>DEMARCHE ENVIRONNEMENTALE DE LA CPAM 77</w:t>
      </w:r>
      <w:bookmarkEnd w:id="7"/>
    </w:p>
    <w:p w14:paraId="5419E2FC" w14:textId="77777777"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Dans le cadre de sa politique en faveur du développement durable et de l’amélioration de la gestion des déchets, le pouvoir adjudicateur a engagé une démarche progressive visant à renforcer le tri à la source et la valorisation des déchets produits sur ses sites.</w:t>
      </w:r>
    </w:p>
    <w:p w14:paraId="408EF2EF" w14:textId="4D5A2E4B"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À ce titre, une phase d’expérimentation du tri sélectif des déchets est actuellement mise en œuvre sur le site de Bussy-Saint-Georges. Cette expérimentation comprend notamment :</w:t>
      </w:r>
    </w:p>
    <w:p w14:paraId="7938BD5E" w14:textId="7BDFF965" w:rsidR="00314B37" w:rsidRPr="00314B37" w:rsidRDefault="00314B37" w:rsidP="002546C7">
      <w:pPr>
        <w:pStyle w:val="Paragraphedeliste"/>
        <w:numPr>
          <w:ilvl w:val="0"/>
          <w:numId w:val="48"/>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 mise en place d’équipements de collecte permettant le tri des déchets recyclables ;</w:t>
      </w:r>
    </w:p>
    <w:p w14:paraId="0CDAACDE" w14:textId="77777777" w:rsidR="00314B37" w:rsidRPr="00314B37" w:rsidRDefault="00314B37" w:rsidP="002546C7">
      <w:pPr>
        <w:pStyle w:val="Paragraphedeliste"/>
        <w:numPr>
          <w:ilvl w:val="0"/>
          <w:numId w:val="48"/>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l’utilisation de dispositifs de collecte adaptés (chariots de collecte avec bacs différenciés, sacs transparents pour déchets recyclables) ;</w:t>
      </w:r>
    </w:p>
    <w:p w14:paraId="025099F5" w14:textId="1B32F481" w:rsidR="00314B37" w:rsidRPr="00314B37" w:rsidRDefault="00314B37" w:rsidP="002546C7">
      <w:pPr>
        <w:pStyle w:val="Paragraphedeliste"/>
        <w:numPr>
          <w:ilvl w:val="0"/>
          <w:numId w:val="48"/>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l’organisation de circuits de collecte interne adaptés aux nouveaux flux de déchets ;</w:t>
      </w:r>
    </w:p>
    <w:p w14:paraId="4BEEF924" w14:textId="77777777" w:rsidR="00314B37" w:rsidRPr="00314B37" w:rsidRDefault="00314B37" w:rsidP="002546C7">
      <w:pPr>
        <w:pStyle w:val="Paragraphedeliste"/>
        <w:numPr>
          <w:ilvl w:val="0"/>
          <w:numId w:val="48"/>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 mise en place d’un dispositif de compostage destiné à la valorisation des biodéchets produits sur le site.</w:t>
      </w:r>
    </w:p>
    <w:p w14:paraId="7A108951" w14:textId="6345292D"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Cette expérimentation vise à évaluer les modalités organisationnelles, techniques et opérationnelles permettant de généraliser les pratiques de tri et de valorisation des déchets.</w:t>
      </w:r>
    </w:p>
    <w:p w14:paraId="6E29A1CE" w14:textId="361A8BD2"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Au regard des résultats de cette phase pilote, le pouvoir adjudicateur se réserve la possibilité d’étendre progressivement ce dispositif à l’ensemble ou à une partie des sites concernés par le marché, au cours de son exécution.</w:t>
      </w:r>
    </w:p>
    <w:p w14:paraId="56E11A96" w14:textId="4377A9EA"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Dans ce cadre, le titulaire pourra être sollicité afin d’adapter les prestations de collecte interne, de tri et d’évacuation des déchets afin de prendre en compte :</w:t>
      </w:r>
    </w:p>
    <w:p w14:paraId="068C6C0F" w14:textId="5DFC53C5" w:rsidR="00314B37" w:rsidRPr="00314B37" w:rsidRDefault="00314B37" w:rsidP="002546C7">
      <w:pPr>
        <w:pStyle w:val="Paragraphedeliste"/>
        <w:numPr>
          <w:ilvl w:val="0"/>
          <w:numId w:val="49"/>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l’apparition de nouveaux flux de déchets à trier ;</w:t>
      </w:r>
    </w:p>
    <w:p w14:paraId="09D4FF4D" w14:textId="2A9BC6BD" w:rsidR="00314B37" w:rsidRPr="00314B37" w:rsidRDefault="00314B37" w:rsidP="002546C7">
      <w:pPr>
        <w:pStyle w:val="Paragraphedeliste"/>
        <w:numPr>
          <w:ilvl w:val="0"/>
          <w:numId w:val="49"/>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 mise en place de nouveaux équipements de collecte ;</w:t>
      </w:r>
    </w:p>
    <w:p w14:paraId="46ACFF9C" w14:textId="41B47B96" w:rsidR="00314B37" w:rsidRPr="00314B37" w:rsidRDefault="00314B37" w:rsidP="002546C7">
      <w:pPr>
        <w:pStyle w:val="Paragraphedeliste"/>
        <w:numPr>
          <w:ilvl w:val="0"/>
          <w:numId w:val="49"/>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l’évolution des circuits de collecte interne.</w:t>
      </w:r>
    </w:p>
    <w:p w14:paraId="6AAA4E89" w14:textId="26B8E155"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 cas échéant, les adaptations nécessaires des prestations feront l’objet des modalités prévues par le marché et pourront être formalisées par voie d’avenant, conformément aux dispositions du Code de la commande publique.</w:t>
      </w:r>
    </w:p>
    <w:p w14:paraId="2FAEB86D" w14:textId="6203B7B0" w:rsidR="00314B37" w:rsidRPr="00314B37" w:rsidRDefault="00314B37" w:rsidP="0022644E">
      <w:pPr>
        <w:pStyle w:val="TITRE1SISMARCHE"/>
        <w:outlineLvl w:val="0"/>
        <w:rPr>
          <w:sz w:val="24"/>
          <w:szCs w:val="24"/>
        </w:rPr>
      </w:pPr>
      <w:bookmarkStart w:id="8" w:name="_Toc224906548"/>
      <w:r>
        <w:t>GESTION, TRI ET EVACUATION DES DECHETS</w:t>
      </w:r>
      <w:bookmarkEnd w:id="8"/>
    </w:p>
    <w:p w14:paraId="49536956" w14:textId="66F8F638" w:rsidR="00314B37" w:rsidRPr="003F6E63" w:rsidRDefault="00314B37" w:rsidP="00314B37">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Principe général</w:t>
      </w:r>
    </w:p>
    <w:p w14:paraId="60314AAD" w14:textId="37A3F5AF"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 titulaire assure, dans le cadre des prestations de mise en propreté, la gestion, le tri, la collecte interne et l’évacuation des déchets produits dans les locaux et abords des bât</w:t>
      </w:r>
      <w:r>
        <w:rPr>
          <w:rFonts w:eastAsia="Times New Roman" w:cs="Arial"/>
          <w:bCs/>
          <w:sz w:val="20"/>
          <w:szCs w:val="20"/>
          <w:lang w:eastAsia="fr-FR"/>
        </w:rPr>
        <w:t>iments du pouvoir adjudicateur.</w:t>
      </w:r>
    </w:p>
    <w:p w14:paraId="5EC76221" w14:textId="56E70C5A"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Ces pres</w:t>
      </w:r>
      <w:r>
        <w:rPr>
          <w:rFonts w:eastAsia="Times New Roman" w:cs="Arial"/>
          <w:bCs/>
          <w:sz w:val="20"/>
          <w:szCs w:val="20"/>
          <w:lang w:eastAsia="fr-FR"/>
        </w:rPr>
        <w:t>tations comprennent notamment :</w:t>
      </w:r>
    </w:p>
    <w:p w14:paraId="501E6E06" w14:textId="11F2FEC5" w:rsidR="00314B37" w:rsidRPr="00314B37" w:rsidRDefault="00314B37" w:rsidP="002546C7">
      <w:pPr>
        <w:pStyle w:val="Paragraphedeliste"/>
        <w:numPr>
          <w:ilvl w:val="0"/>
          <w:numId w:val="50"/>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 collecte des déchets produits dans les bureaux, sanitaires, salles de restauration et espaces communs ;</w:t>
      </w:r>
    </w:p>
    <w:p w14:paraId="6C197ECE" w14:textId="0C81BE1B" w:rsidR="00314B37" w:rsidRPr="00314B37" w:rsidRDefault="00314B37" w:rsidP="002546C7">
      <w:pPr>
        <w:pStyle w:val="Paragraphedeliste"/>
        <w:numPr>
          <w:ilvl w:val="0"/>
          <w:numId w:val="50"/>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 tri des déchets conformément aux consignes de tri en vigueur sur chaque site ;</w:t>
      </w:r>
    </w:p>
    <w:p w14:paraId="2C231C02" w14:textId="6EDB05D1" w:rsidR="00314B37" w:rsidRPr="00314B37" w:rsidRDefault="00314B37" w:rsidP="002546C7">
      <w:pPr>
        <w:pStyle w:val="Paragraphedeliste"/>
        <w:numPr>
          <w:ilvl w:val="0"/>
          <w:numId w:val="50"/>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 transfert des déchets vers les points de regroupement ou locaux déchets ;</w:t>
      </w:r>
    </w:p>
    <w:p w14:paraId="54EDAE58" w14:textId="7DEB6C5F" w:rsidR="00314B37" w:rsidRDefault="00314B37" w:rsidP="002546C7">
      <w:pPr>
        <w:pStyle w:val="Paragraphedeliste"/>
        <w:numPr>
          <w:ilvl w:val="0"/>
          <w:numId w:val="50"/>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lastRenderedPageBreak/>
        <w:t>la sortie et la rentrée des conteneurs selon le calendrier de collecte du service pub</w:t>
      </w:r>
      <w:r w:rsidR="00733CF4">
        <w:rPr>
          <w:rFonts w:eastAsia="Times New Roman" w:cs="Arial"/>
          <w:bCs/>
          <w:sz w:val="20"/>
          <w:szCs w:val="20"/>
          <w:lang w:eastAsia="fr-FR"/>
        </w:rPr>
        <w:t>lic ou du prestataire compétent,</w:t>
      </w:r>
    </w:p>
    <w:p w14:paraId="47D15ED1" w14:textId="345B5FAC" w:rsidR="00733CF4" w:rsidRPr="00314B37" w:rsidRDefault="00733CF4" w:rsidP="002546C7">
      <w:pPr>
        <w:pStyle w:val="Paragraphedeliste"/>
        <w:numPr>
          <w:ilvl w:val="0"/>
          <w:numId w:val="50"/>
        </w:numPr>
        <w:spacing w:before="240" w:after="0" w:line="240" w:lineRule="auto"/>
        <w:jc w:val="both"/>
        <w:rPr>
          <w:rFonts w:eastAsia="Times New Roman" w:cs="Arial"/>
          <w:bCs/>
          <w:sz w:val="20"/>
          <w:szCs w:val="20"/>
          <w:lang w:eastAsia="fr-FR"/>
        </w:rPr>
      </w:pPr>
      <w:r>
        <w:rPr>
          <w:rFonts w:eastAsia="Times New Roman" w:cs="Arial"/>
          <w:bCs/>
          <w:sz w:val="20"/>
          <w:szCs w:val="20"/>
          <w:lang w:eastAsia="fr-FR"/>
        </w:rPr>
        <w:t xml:space="preserve">rangement des containers dans les locaux prévus pour tous les sites </w:t>
      </w:r>
      <w:r w:rsidR="003A10E7">
        <w:rPr>
          <w:rFonts w:eastAsia="Times New Roman" w:cs="Arial"/>
          <w:bCs/>
          <w:sz w:val="20"/>
          <w:szCs w:val="20"/>
          <w:lang w:eastAsia="fr-FR"/>
        </w:rPr>
        <w:t xml:space="preserve">sauf </w:t>
      </w:r>
      <w:r>
        <w:rPr>
          <w:rFonts w:eastAsia="Times New Roman" w:cs="Arial"/>
          <w:bCs/>
          <w:sz w:val="20"/>
          <w:szCs w:val="20"/>
          <w:lang w:eastAsia="fr-FR"/>
        </w:rPr>
        <w:t>Rubelles</w:t>
      </w:r>
      <w:r w:rsidR="003A10E7">
        <w:rPr>
          <w:rFonts w:eastAsia="Times New Roman" w:cs="Arial"/>
          <w:bCs/>
          <w:sz w:val="20"/>
          <w:szCs w:val="20"/>
          <w:lang w:eastAsia="fr-FR"/>
        </w:rPr>
        <w:t> : pour ce site, cette prestation est assurée par le gardien et ne relève pas du périmètre des prestations confiées au titulaire.</w:t>
      </w:r>
    </w:p>
    <w:p w14:paraId="298BFD97" w14:textId="3D465311"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 titulaire veille au respect des règles d’hygiène, de sécurité et de protection de l’environnement, conformément aux dispositions du Code de l’environnement relatives au tri à la source et à la gestion des déchets.</w:t>
      </w:r>
    </w:p>
    <w:p w14:paraId="4B0F2DCD" w14:textId="75C961A7" w:rsidR="00314B37" w:rsidRPr="003F6E63" w:rsidRDefault="00314B37" w:rsidP="00314B37">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Organisation de la collecte</w:t>
      </w:r>
    </w:p>
    <w:p w14:paraId="010F4AC7" w14:textId="3CFE8833"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 tit</w:t>
      </w:r>
      <w:r>
        <w:rPr>
          <w:rFonts w:eastAsia="Times New Roman" w:cs="Arial"/>
          <w:bCs/>
          <w:sz w:val="20"/>
          <w:szCs w:val="20"/>
          <w:lang w:eastAsia="fr-FR"/>
        </w:rPr>
        <w:t>ulaire assure quotidiennement :</w:t>
      </w:r>
    </w:p>
    <w:p w14:paraId="1EB2DA18" w14:textId="7A357B2B" w:rsidR="00314B37" w:rsidRPr="00314B37" w:rsidRDefault="00314B37" w:rsidP="002546C7">
      <w:pPr>
        <w:pStyle w:val="Paragraphedeliste"/>
        <w:numPr>
          <w:ilvl w:val="0"/>
          <w:numId w:val="51"/>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l’enlèvement des déchets et emballages de toute nature issus des activités des occupants ;</w:t>
      </w:r>
    </w:p>
    <w:p w14:paraId="29A3B370" w14:textId="599C0B6F" w:rsidR="00314B37" w:rsidRPr="00314B37" w:rsidRDefault="00314B37" w:rsidP="002546C7">
      <w:pPr>
        <w:pStyle w:val="Paragraphedeliste"/>
        <w:numPr>
          <w:ilvl w:val="0"/>
          <w:numId w:val="51"/>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 mise en sacs des déchets collectés dans des sacs plastiques transparents, de préférence recyclables, fournis par le titulaire ;</w:t>
      </w:r>
    </w:p>
    <w:p w14:paraId="71411883" w14:textId="38C880AF" w:rsidR="00314B37" w:rsidRPr="00314B37" w:rsidRDefault="00314B37" w:rsidP="002546C7">
      <w:pPr>
        <w:pStyle w:val="Paragraphedeliste"/>
        <w:numPr>
          <w:ilvl w:val="0"/>
          <w:numId w:val="51"/>
        </w:num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l’acheminement des sacs vers les conteneurs ou points de collecte dédiés.</w:t>
      </w:r>
    </w:p>
    <w:p w14:paraId="2C3C067C" w14:textId="2750263C"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Aucun sac de déchets ne doit être stocké ou entreposé, même temporairement, dans les circulatio</w:t>
      </w:r>
      <w:r>
        <w:rPr>
          <w:rFonts w:eastAsia="Times New Roman" w:cs="Arial"/>
          <w:bCs/>
          <w:sz w:val="20"/>
          <w:szCs w:val="20"/>
          <w:lang w:eastAsia="fr-FR"/>
        </w:rPr>
        <w:t>ns, bureaux ou espaces communs.</w:t>
      </w:r>
    </w:p>
    <w:p w14:paraId="0D63798E" w14:textId="15D18416" w:rsidR="00314B37" w:rsidRPr="00314B37" w:rsidRDefault="00314B37" w:rsidP="00314B37">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Les déchets sont déposés dans les conteneurs prévus à cet effet situés dans les locaux ou zones de stockage des déchets.</w:t>
      </w:r>
    </w:p>
    <w:p w14:paraId="72B45CBF" w14:textId="6BE47D54" w:rsidR="00314B37" w:rsidRPr="003F6E63" w:rsidRDefault="00733CF4" w:rsidP="00314B37">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Gestion des conteneurs</w:t>
      </w:r>
    </w:p>
    <w:p w14:paraId="0D31F8B7" w14:textId="6CC5D20D" w:rsidR="00733CF4" w:rsidRPr="00733CF4" w:rsidRDefault="00733CF4" w:rsidP="00733CF4">
      <w:p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Le titulair</w:t>
      </w:r>
      <w:r>
        <w:rPr>
          <w:rFonts w:eastAsia="Times New Roman" w:cs="Arial"/>
          <w:bCs/>
          <w:sz w:val="20"/>
          <w:szCs w:val="20"/>
          <w:lang w:eastAsia="fr-FR"/>
        </w:rPr>
        <w:t>e est chargé :</w:t>
      </w:r>
    </w:p>
    <w:p w14:paraId="36959976" w14:textId="2C1BAF1E" w:rsidR="00733CF4" w:rsidRPr="00733CF4" w:rsidRDefault="00733CF4" w:rsidP="002546C7">
      <w:pPr>
        <w:pStyle w:val="Paragraphedeliste"/>
        <w:numPr>
          <w:ilvl w:val="0"/>
          <w:numId w:val="52"/>
        </w:num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de la sortie des conteneurs la veille ou le jour de collecte selon le calendrier de ramassage ;</w:t>
      </w:r>
    </w:p>
    <w:p w14:paraId="6EFC7B67" w14:textId="2F47DA7F" w:rsidR="00733CF4" w:rsidRPr="00733CF4" w:rsidRDefault="00733CF4" w:rsidP="002546C7">
      <w:pPr>
        <w:pStyle w:val="Paragraphedeliste"/>
        <w:numPr>
          <w:ilvl w:val="0"/>
          <w:numId w:val="52"/>
        </w:num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de leur remise en place dans les locaux ou zones prévues après collecte ;</w:t>
      </w:r>
    </w:p>
    <w:p w14:paraId="796F5494" w14:textId="75CF1AEC" w:rsidR="00733CF4" w:rsidRPr="00733CF4" w:rsidRDefault="00733CF4" w:rsidP="002546C7">
      <w:pPr>
        <w:pStyle w:val="Paragraphedeliste"/>
        <w:numPr>
          <w:ilvl w:val="0"/>
          <w:numId w:val="52"/>
        </w:num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 xml:space="preserve">du maintien en bon </w:t>
      </w:r>
      <w:r w:rsidR="00330549">
        <w:rPr>
          <w:rFonts w:eastAsia="Times New Roman" w:cs="Arial"/>
          <w:bCs/>
          <w:sz w:val="20"/>
          <w:szCs w:val="20"/>
          <w:lang w:eastAsia="fr-FR"/>
        </w:rPr>
        <w:t xml:space="preserve">état de propreté des conteneurs et des locaux </w:t>
      </w:r>
      <w:r w:rsidR="00E233DA">
        <w:rPr>
          <w:rFonts w:eastAsia="Times New Roman" w:cs="Arial"/>
          <w:bCs/>
          <w:sz w:val="20"/>
          <w:szCs w:val="20"/>
          <w:lang w:eastAsia="fr-FR"/>
        </w:rPr>
        <w:t>de stockage prévues à cet effet.</w:t>
      </w:r>
    </w:p>
    <w:p w14:paraId="61A7905C" w14:textId="068D08E6" w:rsidR="00733CF4" w:rsidRPr="00733CF4" w:rsidRDefault="00733CF4" w:rsidP="00733CF4">
      <w:p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Les conteneurs font l’objet d’un nettoyage et d’une désinfection au minimum deux fois par an, ou plus fréquemment si nécessa</w:t>
      </w:r>
      <w:r>
        <w:rPr>
          <w:rFonts w:eastAsia="Times New Roman" w:cs="Arial"/>
          <w:bCs/>
          <w:sz w:val="20"/>
          <w:szCs w:val="20"/>
          <w:lang w:eastAsia="fr-FR"/>
        </w:rPr>
        <w:t>ire pour des raisons d’hygiène.</w:t>
      </w:r>
    </w:p>
    <w:p w14:paraId="1E0E00BF" w14:textId="7459F7AE" w:rsidR="00314B37" w:rsidRPr="00314B37" w:rsidRDefault="00733CF4" w:rsidP="00733CF4">
      <w:p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Lorsque cette prestation est assurée par un tiers sur certains sites, cette organisation est précisée dans les documents particuliers du marché.</w:t>
      </w:r>
    </w:p>
    <w:p w14:paraId="6769518C" w14:textId="69551614" w:rsidR="00733CF4" w:rsidRPr="003F6E63" w:rsidRDefault="00733CF4" w:rsidP="00733CF4">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Déchets exclus de la prestation</w:t>
      </w:r>
    </w:p>
    <w:p w14:paraId="5B8D8FC7" w14:textId="485C4DAF" w:rsidR="00733CF4" w:rsidRDefault="00733CF4" w:rsidP="003E4207">
      <w:p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Les déchets d’archives conditionnés dans des sacs papier de type Kraft ne sont pas pris en charge par le titulaire et ne doivent pas être manipulés par ses agents.</w:t>
      </w:r>
    </w:p>
    <w:p w14:paraId="6D30F387" w14:textId="1E1CACEE" w:rsidR="00733CF4" w:rsidRDefault="00733CF4" w:rsidP="00733CF4">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Gestion des eaux issues des opérations de nettoyage</w:t>
      </w:r>
    </w:p>
    <w:p w14:paraId="375C7753" w14:textId="2AECE464" w:rsidR="00733CF4" w:rsidRPr="00733CF4" w:rsidRDefault="00733CF4" w:rsidP="00733CF4">
      <w:p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 xml:space="preserve">Les eaux usées provenant des opérations de nettoyage sont évacuées exclusivement dans les cuvettes de WC ou </w:t>
      </w:r>
      <w:r>
        <w:rPr>
          <w:rFonts w:eastAsia="Times New Roman" w:cs="Arial"/>
          <w:bCs/>
          <w:sz w:val="20"/>
          <w:szCs w:val="20"/>
          <w:lang w:eastAsia="fr-FR"/>
        </w:rPr>
        <w:t>dispositifs prévus à cet effet.</w:t>
      </w:r>
    </w:p>
    <w:p w14:paraId="4D22EEC4" w14:textId="648ECA78" w:rsidR="00733CF4" w:rsidRDefault="00733CF4" w:rsidP="00733CF4">
      <w:pPr>
        <w:spacing w:before="240" w:after="0" w:line="240" w:lineRule="auto"/>
        <w:jc w:val="both"/>
        <w:rPr>
          <w:rFonts w:eastAsia="Times New Roman" w:cs="Arial"/>
          <w:bCs/>
          <w:sz w:val="20"/>
          <w:szCs w:val="20"/>
          <w:lang w:eastAsia="fr-FR"/>
        </w:rPr>
      </w:pPr>
      <w:r w:rsidRPr="00733CF4">
        <w:rPr>
          <w:rFonts w:eastAsia="Times New Roman" w:cs="Arial"/>
          <w:bCs/>
          <w:sz w:val="20"/>
          <w:szCs w:val="20"/>
          <w:lang w:eastAsia="fr-FR"/>
        </w:rPr>
        <w:t>Toute vidange dans les lavabos, éviers ou autres équipements sanitaires est interdite</w:t>
      </w:r>
      <w:r>
        <w:rPr>
          <w:rFonts w:eastAsia="Times New Roman" w:cs="Arial"/>
          <w:bCs/>
          <w:sz w:val="20"/>
          <w:szCs w:val="20"/>
          <w:lang w:eastAsia="fr-FR"/>
        </w:rPr>
        <w:t>.</w:t>
      </w:r>
    </w:p>
    <w:p w14:paraId="3DF6D6B9" w14:textId="77777777" w:rsidR="00E00866" w:rsidRPr="003F6E63" w:rsidRDefault="00E00866" w:rsidP="00E00866">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Tri sélectif et flux de déchets</w:t>
      </w:r>
    </w:p>
    <w:p w14:paraId="41983ACB" w14:textId="77777777" w:rsidR="00E00866" w:rsidRPr="003A10E7" w:rsidRDefault="00E00866" w:rsidP="00E00866">
      <w:p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 xml:space="preserve">À ce jour, le dispositif de tri sélectif est mis en œuvre à titre expérimental sur </w:t>
      </w:r>
      <w:r>
        <w:rPr>
          <w:rFonts w:eastAsia="Times New Roman" w:cs="Arial"/>
          <w:bCs/>
          <w:sz w:val="20"/>
          <w:szCs w:val="20"/>
          <w:lang w:eastAsia="fr-FR"/>
        </w:rPr>
        <w:t>le site de Bussy-Saint-Georges.</w:t>
      </w:r>
    </w:p>
    <w:p w14:paraId="08145172" w14:textId="77777777" w:rsidR="00E00866" w:rsidRPr="003A10E7" w:rsidRDefault="00E00866" w:rsidP="00E00866">
      <w:p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Dans ce cadre, le titulaire applique strictement les consignes de tri définies pour ce site, not</w:t>
      </w:r>
      <w:r>
        <w:rPr>
          <w:rFonts w:eastAsia="Times New Roman" w:cs="Arial"/>
          <w:bCs/>
          <w:sz w:val="20"/>
          <w:szCs w:val="20"/>
          <w:lang w:eastAsia="fr-FR"/>
        </w:rPr>
        <w:t>amment pour les flux suivants :</w:t>
      </w:r>
    </w:p>
    <w:p w14:paraId="0E8531C6" w14:textId="77777777" w:rsidR="00E00866" w:rsidRPr="003A10E7" w:rsidRDefault="00E00866" w:rsidP="002546C7">
      <w:pPr>
        <w:pStyle w:val="Paragraphedeliste"/>
        <w:numPr>
          <w:ilvl w:val="0"/>
          <w:numId w:val="53"/>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lastRenderedPageBreak/>
        <w:t>déchets recyclables (papier, cartons, emballages) ;</w:t>
      </w:r>
    </w:p>
    <w:p w14:paraId="26D3249D" w14:textId="77777777" w:rsidR="00E00866" w:rsidRPr="003A10E7" w:rsidRDefault="00E00866" w:rsidP="002546C7">
      <w:pPr>
        <w:pStyle w:val="Paragraphedeliste"/>
        <w:numPr>
          <w:ilvl w:val="0"/>
          <w:numId w:val="53"/>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déchets résiduels assimilés aux déchets industriels banals (DIB) ;</w:t>
      </w:r>
    </w:p>
    <w:p w14:paraId="0D3070E8" w14:textId="77777777" w:rsidR="00E00866" w:rsidRPr="003A10E7" w:rsidRDefault="00E00866" w:rsidP="002546C7">
      <w:pPr>
        <w:pStyle w:val="Paragraphedeliste"/>
        <w:numPr>
          <w:ilvl w:val="0"/>
          <w:numId w:val="53"/>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verre lorsque la collecte est organisée ;</w:t>
      </w:r>
    </w:p>
    <w:p w14:paraId="16682DE7" w14:textId="77777777" w:rsidR="00E00866" w:rsidRPr="003A10E7" w:rsidRDefault="00E00866" w:rsidP="002546C7">
      <w:pPr>
        <w:pStyle w:val="Paragraphedeliste"/>
        <w:numPr>
          <w:ilvl w:val="0"/>
          <w:numId w:val="53"/>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biodéchets lorsque la collecte est organisée.</w:t>
      </w:r>
    </w:p>
    <w:p w14:paraId="35B5C48B" w14:textId="77777777" w:rsidR="00E00866" w:rsidRPr="003A10E7" w:rsidRDefault="00E00866" w:rsidP="00E00866">
      <w:p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 xml:space="preserve">Pour le site de Bussy-Saint-Georges, </w:t>
      </w:r>
      <w:r>
        <w:rPr>
          <w:rFonts w:eastAsia="Times New Roman" w:cs="Arial"/>
          <w:bCs/>
          <w:sz w:val="20"/>
          <w:szCs w:val="20"/>
          <w:lang w:eastAsia="fr-FR"/>
        </w:rPr>
        <w:t>le titulaire assure notamment :</w:t>
      </w:r>
    </w:p>
    <w:p w14:paraId="1941E93B" w14:textId="77777777" w:rsidR="00E00866" w:rsidRPr="003A10E7" w:rsidRDefault="00E00866" w:rsidP="002546C7">
      <w:pPr>
        <w:pStyle w:val="Paragraphedeliste"/>
        <w:numPr>
          <w:ilvl w:val="0"/>
          <w:numId w:val="54"/>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l’utilisation de chariots de collecte équipés de bacs différenciés permettant le tri des déchets ;</w:t>
      </w:r>
    </w:p>
    <w:p w14:paraId="109D4305" w14:textId="77777777" w:rsidR="00E00866" w:rsidRPr="003A10E7" w:rsidRDefault="00E00866" w:rsidP="002546C7">
      <w:pPr>
        <w:pStyle w:val="Paragraphedeliste"/>
        <w:numPr>
          <w:ilvl w:val="0"/>
          <w:numId w:val="54"/>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la collecte des sacs de déchets recyclables et leur dépôt dans les conteneurs dédiés ;</w:t>
      </w:r>
    </w:p>
    <w:p w14:paraId="1198A9F0" w14:textId="77777777" w:rsidR="00E00866" w:rsidRPr="003A10E7" w:rsidRDefault="00E00866" w:rsidP="002546C7">
      <w:pPr>
        <w:pStyle w:val="Paragraphedeliste"/>
        <w:numPr>
          <w:ilvl w:val="0"/>
          <w:numId w:val="54"/>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l’évacuation des déchets vers les points de regroupement.</w:t>
      </w:r>
    </w:p>
    <w:p w14:paraId="28BC16DC" w14:textId="77777777" w:rsidR="00E00866" w:rsidRPr="003A10E7" w:rsidRDefault="00E00866" w:rsidP="00E00866">
      <w:p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Un dispositif de compostage des biodéchets étant installé sur ce site, le ti</w:t>
      </w:r>
      <w:r>
        <w:rPr>
          <w:rFonts w:eastAsia="Times New Roman" w:cs="Arial"/>
          <w:bCs/>
          <w:sz w:val="20"/>
          <w:szCs w:val="20"/>
          <w:lang w:eastAsia="fr-FR"/>
        </w:rPr>
        <w:t>tulaire assure également :</w:t>
      </w:r>
    </w:p>
    <w:p w14:paraId="52C5B203" w14:textId="77777777" w:rsidR="00E00866" w:rsidRPr="003A10E7" w:rsidRDefault="00E00866" w:rsidP="002546C7">
      <w:pPr>
        <w:pStyle w:val="Paragraphedeliste"/>
        <w:numPr>
          <w:ilvl w:val="0"/>
          <w:numId w:val="55"/>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le vidage quotidien des bio-seaux ;</w:t>
      </w:r>
    </w:p>
    <w:p w14:paraId="054B10DC" w14:textId="77777777" w:rsidR="00E00866" w:rsidRPr="003A10E7" w:rsidRDefault="00E00866" w:rsidP="002546C7">
      <w:pPr>
        <w:pStyle w:val="Paragraphedeliste"/>
        <w:numPr>
          <w:ilvl w:val="0"/>
          <w:numId w:val="55"/>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leur nettoyage ;</w:t>
      </w:r>
    </w:p>
    <w:p w14:paraId="2BD26D63" w14:textId="77777777" w:rsidR="00E00866" w:rsidRPr="003A10E7" w:rsidRDefault="00E00866" w:rsidP="002546C7">
      <w:pPr>
        <w:pStyle w:val="Paragraphedeliste"/>
        <w:numPr>
          <w:ilvl w:val="0"/>
          <w:numId w:val="55"/>
        </w:num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le dépôt des biodéchets dans l’équipement de compostage prévu à cet effet.</w:t>
      </w:r>
    </w:p>
    <w:p w14:paraId="42BB41E9" w14:textId="77777777" w:rsidR="00E00866" w:rsidRPr="003A10E7" w:rsidRDefault="00E00866" w:rsidP="00E00866">
      <w:p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Les autres sites ne sont pas concernés à ce stade par cette organisation. Toutefois, dans le cadre de sa politique de développement durable et conformément aux obligations réglementaires relatives au tri à la source des biodéchets applicables depuis le 1er janvier 2024, le pouvoir adjudicateur se réserve la possibilité d’étendre progressivement ce dispositif de tri sélectif à tout ou partie de</w:t>
      </w:r>
      <w:r>
        <w:rPr>
          <w:rFonts w:eastAsia="Times New Roman" w:cs="Arial"/>
          <w:bCs/>
          <w:sz w:val="20"/>
          <w:szCs w:val="20"/>
          <w:lang w:eastAsia="fr-FR"/>
        </w:rPr>
        <w:t>s sites couverts par le marché.</w:t>
      </w:r>
    </w:p>
    <w:p w14:paraId="24DC6468" w14:textId="77777777" w:rsidR="00E00866" w:rsidRDefault="00E00866" w:rsidP="00E00866">
      <w:pPr>
        <w:spacing w:before="240" w:after="0" w:line="240" w:lineRule="auto"/>
        <w:jc w:val="both"/>
        <w:rPr>
          <w:rFonts w:eastAsia="Times New Roman" w:cs="Arial"/>
          <w:bCs/>
          <w:sz w:val="20"/>
          <w:szCs w:val="20"/>
          <w:lang w:eastAsia="fr-FR"/>
        </w:rPr>
      </w:pPr>
      <w:r w:rsidRPr="003A10E7">
        <w:rPr>
          <w:rFonts w:eastAsia="Times New Roman" w:cs="Arial"/>
          <w:bCs/>
          <w:sz w:val="20"/>
          <w:szCs w:val="20"/>
          <w:lang w:eastAsia="fr-FR"/>
        </w:rPr>
        <w:t>Le titulaire devra, le cas échéant, adapter l’organisation des prestations en conséquence dans les conditions prévues par le marché.</w:t>
      </w:r>
    </w:p>
    <w:p w14:paraId="3604BEAD" w14:textId="77777777" w:rsidR="00E00866" w:rsidRPr="003F6E63" w:rsidRDefault="00E00866" w:rsidP="00E00866">
      <w:pPr>
        <w:widowControl w:val="0"/>
        <w:numPr>
          <w:ilvl w:val="0"/>
          <w:numId w:val="3"/>
        </w:numPr>
        <w:tabs>
          <w:tab w:val="left" w:pos="392"/>
          <w:tab w:val="left" w:pos="828"/>
        </w:tabs>
        <w:autoSpaceDE w:val="0"/>
        <w:autoSpaceDN w:val="0"/>
        <w:adjustRightInd w:val="0"/>
        <w:spacing w:before="240" w:after="0" w:line="240" w:lineRule="auto"/>
        <w:ind w:hanging="357"/>
        <w:jc w:val="both"/>
        <w:rPr>
          <w:rFonts w:eastAsiaTheme="minorEastAsia" w:cs="Arial"/>
          <w:b/>
          <w:bCs/>
          <w:color w:val="000000"/>
          <w:sz w:val="20"/>
          <w:szCs w:val="20"/>
          <w:lang w:eastAsia="fr-FR"/>
        </w:rPr>
      </w:pPr>
      <w:r>
        <w:rPr>
          <w:rFonts w:eastAsiaTheme="minorEastAsia" w:cs="Arial"/>
          <w:b/>
          <w:bCs/>
          <w:color w:val="000000"/>
          <w:sz w:val="20"/>
          <w:szCs w:val="20"/>
          <w:lang w:eastAsia="fr-FR"/>
        </w:rPr>
        <w:t>Suppression des poubelles individuelles</w:t>
      </w:r>
    </w:p>
    <w:p w14:paraId="1E99A983" w14:textId="7019C620" w:rsidR="00733CF4" w:rsidRPr="00733CF4" w:rsidRDefault="00E00866" w:rsidP="00733CF4">
      <w:pPr>
        <w:spacing w:before="240" w:after="0" w:line="240" w:lineRule="auto"/>
        <w:jc w:val="both"/>
        <w:rPr>
          <w:rFonts w:eastAsia="Times New Roman" w:cs="Arial"/>
          <w:bCs/>
          <w:sz w:val="20"/>
          <w:szCs w:val="20"/>
          <w:lang w:eastAsia="fr-FR"/>
        </w:rPr>
      </w:pPr>
      <w:r w:rsidRPr="00314B37">
        <w:rPr>
          <w:rFonts w:eastAsia="Times New Roman" w:cs="Arial"/>
          <w:bCs/>
          <w:sz w:val="20"/>
          <w:szCs w:val="20"/>
          <w:lang w:eastAsia="fr-FR"/>
        </w:rPr>
        <w:t>Dans les sites où cette organisation est mise en œuvre</w:t>
      </w:r>
      <w:r>
        <w:rPr>
          <w:rFonts w:eastAsia="Times New Roman" w:cs="Arial"/>
          <w:bCs/>
          <w:sz w:val="20"/>
          <w:szCs w:val="20"/>
          <w:lang w:eastAsia="fr-FR"/>
        </w:rPr>
        <w:t xml:space="preserve"> (actuellement le site de Bussy Saint Georges est concerné)</w:t>
      </w:r>
      <w:r w:rsidRPr="00314B37">
        <w:rPr>
          <w:rFonts w:eastAsia="Times New Roman" w:cs="Arial"/>
          <w:bCs/>
          <w:sz w:val="20"/>
          <w:szCs w:val="20"/>
          <w:lang w:eastAsia="fr-FR"/>
        </w:rPr>
        <w:t xml:space="preserve">, la collecte est réalisée à partir de points de collecte mutualisés, les poubelles </w:t>
      </w:r>
      <w:r>
        <w:rPr>
          <w:rFonts w:eastAsia="Times New Roman" w:cs="Arial"/>
          <w:bCs/>
          <w:sz w:val="20"/>
          <w:szCs w:val="20"/>
          <w:lang w:eastAsia="fr-FR"/>
        </w:rPr>
        <w:t>individuelles étant supprimées.</w:t>
      </w:r>
      <w:r w:rsidRPr="00314B37">
        <w:rPr>
          <w:rFonts w:eastAsia="Times New Roman" w:cs="Arial"/>
          <w:bCs/>
          <w:sz w:val="20"/>
          <w:szCs w:val="20"/>
          <w:lang w:eastAsia="fr-FR"/>
        </w:rPr>
        <w:t>Le titulaire adapte ses circu</w:t>
      </w:r>
      <w:r>
        <w:rPr>
          <w:rFonts w:eastAsia="Times New Roman" w:cs="Arial"/>
          <w:bCs/>
          <w:sz w:val="20"/>
          <w:szCs w:val="20"/>
          <w:lang w:eastAsia="fr-FR"/>
        </w:rPr>
        <w:t>its de collecte en conséquence.</w:t>
      </w:r>
    </w:p>
    <w:sectPr w:rsidR="00733CF4" w:rsidRPr="00733CF4" w:rsidSect="00DE41DF">
      <w:footerReference w:type="default" r:id="rId12"/>
      <w:pgSz w:w="11906" w:h="16838"/>
      <w:pgMar w:top="1417" w:right="1133"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5853B" w14:textId="77777777" w:rsidR="00CC4968" w:rsidRDefault="00CC4968" w:rsidP="00E73915">
      <w:pPr>
        <w:spacing w:after="0" w:line="240" w:lineRule="auto"/>
      </w:pPr>
      <w:r>
        <w:separator/>
      </w:r>
    </w:p>
  </w:endnote>
  <w:endnote w:type="continuationSeparator" w:id="0">
    <w:p w14:paraId="0DC073C8" w14:textId="77777777" w:rsidR="00CC4968" w:rsidRDefault="00CC4968" w:rsidP="00E73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40B34" w14:textId="4C3B9C1A" w:rsidR="00CC4968" w:rsidRPr="00E73915" w:rsidRDefault="00CC4968">
    <w:pPr>
      <w:pStyle w:val="Pieddepage"/>
      <w:rPr>
        <w:sz w:val="16"/>
        <w:szCs w:val="16"/>
      </w:rPr>
    </w:pPr>
    <w:r>
      <w:rPr>
        <w:sz w:val="16"/>
        <w:szCs w:val="16"/>
      </w:rPr>
      <w:t>Consultation n°2026AO001</w:t>
    </w:r>
    <w:r>
      <w:rPr>
        <w:sz w:val="16"/>
        <w:szCs w:val="16"/>
      </w:rPr>
      <w:tab/>
      <w:t>CCTP- Nettoyage des locaux et vitreries des sites de la CPAM 77</w:t>
    </w:r>
    <w:r>
      <w:rPr>
        <w:sz w:val="16"/>
        <w:szCs w:val="16"/>
      </w:rPr>
      <w:tab/>
    </w:r>
    <w:r w:rsidRPr="00E73915">
      <w:rPr>
        <w:sz w:val="16"/>
        <w:szCs w:val="16"/>
      </w:rPr>
      <w:t xml:space="preserve">Page </w:t>
    </w:r>
    <w:r w:rsidRPr="00E73915">
      <w:rPr>
        <w:b/>
        <w:bCs/>
        <w:sz w:val="16"/>
        <w:szCs w:val="16"/>
      </w:rPr>
      <w:fldChar w:fldCharType="begin"/>
    </w:r>
    <w:r w:rsidRPr="00E73915">
      <w:rPr>
        <w:b/>
        <w:bCs/>
        <w:sz w:val="16"/>
        <w:szCs w:val="16"/>
      </w:rPr>
      <w:instrText>PAGE  \* Arabic  \* MERGEFORMAT</w:instrText>
    </w:r>
    <w:r w:rsidRPr="00E73915">
      <w:rPr>
        <w:b/>
        <w:bCs/>
        <w:sz w:val="16"/>
        <w:szCs w:val="16"/>
      </w:rPr>
      <w:fldChar w:fldCharType="separate"/>
    </w:r>
    <w:r w:rsidR="00CD4CF2">
      <w:rPr>
        <w:b/>
        <w:bCs/>
        <w:noProof/>
        <w:sz w:val="16"/>
        <w:szCs w:val="16"/>
      </w:rPr>
      <w:t>18</w:t>
    </w:r>
    <w:r w:rsidRPr="00E73915">
      <w:rPr>
        <w:b/>
        <w:bCs/>
        <w:sz w:val="16"/>
        <w:szCs w:val="16"/>
      </w:rPr>
      <w:fldChar w:fldCharType="end"/>
    </w:r>
    <w:r w:rsidRPr="00E73915">
      <w:rPr>
        <w:sz w:val="16"/>
        <w:szCs w:val="16"/>
      </w:rPr>
      <w:t xml:space="preserve"> sur </w:t>
    </w:r>
    <w:r w:rsidRPr="00E73915">
      <w:rPr>
        <w:b/>
        <w:bCs/>
        <w:sz w:val="16"/>
        <w:szCs w:val="16"/>
      </w:rPr>
      <w:fldChar w:fldCharType="begin"/>
    </w:r>
    <w:r w:rsidRPr="00E73915">
      <w:rPr>
        <w:b/>
        <w:bCs/>
        <w:sz w:val="16"/>
        <w:szCs w:val="16"/>
      </w:rPr>
      <w:instrText>NUMPAGES  \* Arabic  \* MERGEFORMAT</w:instrText>
    </w:r>
    <w:r w:rsidRPr="00E73915">
      <w:rPr>
        <w:b/>
        <w:bCs/>
        <w:sz w:val="16"/>
        <w:szCs w:val="16"/>
      </w:rPr>
      <w:fldChar w:fldCharType="separate"/>
    </w:r>
    <w:r w:rsidR="00CD4CF2">
      <w:rPr>
        <w:b/>
        <w:bCs/>
        <w:noProof/>
        <w:sz w:val="16"/>
        <w:szCs w:val="16"/>
      </w:rPr>
      <w:t>29</w:t>
    </w:r>
    <w:r w:rsidRPr="00E7391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B078A" w14:textId="77777777" w:rsidR="00CC4968" w:rsidRDefault="00CC4968" w:rsidP="00E73915">
      <w:pPr>
        <w:spacing w:after="0" w:line="240" w:lineRule="auto"/>
      </w:pPr>
      <w:r>
        <w:separator/>
      </w:r>
    </w:p>
  </w:footnote>
  <w:footnote w:type="continuationSeparator" w:id="0">
    <w:p w14:paraId="05F99330" w14:textId="77777777" w:rsidR="00CC4968" w:rsidRDefault="00CC4968" w:rsidP="00E73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C15"/>
    <w:multiLevelType w:val="multilevel"/>
    <w:tmpl w:val="C238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A17C7"/>
    <w:multiLevelType w:val="hybridMultilevel"/>
    <w:tmpl w:val="D0481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E462E0"/>
    <w:multiLevelType w:val="multilevel"/>
    <w:tmpl w:val="00000015"/>
    <w:lvl w:ilvl="0">
      <w:start w:val="1"/>
      <w:numFmt w:val="bullet"/>
      <w:lvlText w:val="■"/>
      <w:lvlJc w:val="left"/>
      <w:pPr>
        <w:tabs>
          <w:tab w:val="num" w:pos="392"/>
        </w:tabs>
        <w:ind w:left="828" w:hanging="360"/>
      </w:pPr>
      <w:rPr>
        <w:rFonts w:ascii="Century Gothic" w:hAnsi="Century Gothic"/>
        <w:b/>
        <w:color w:val="FF9900"/>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4653EC3"/>
    <w:multiLevelType w:val="hybridMultilevel"/>
    <w:tmpl w:val="DFD81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AE14A0"/>
    <w:multiLevelType w:val="hybridMultilevel"/>
    <w:tmpl w:val="D70C6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F42372"/>
    <w:multiLevelType w:val="hybridMultilevel"/>
    <w:tmpl w:val="0ECE46B2"/>
    <w:lvl w:ilvl="0" w:tplc="DCAAF16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0204AE"/>
    <w:multiLevelType w:val="hybridMultilevel"/>
    <w:tmpl w:val="7A08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A2237F"/>
    <w:multiLevelType w:val="hybridMultilevel"/>
    <w:tmpl w:val="038C6574"/>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8" w15:restartNumberingAfterBreak="0">
    <w:nsid w:val="13A37926"/>
    <w:multiLevelType w:val="hybridMultilevel"/>
    <w:tmpl w:val="E4704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4543DD"/>
    <w:multiLevelType w:val="hybridMultilevel"/>
    <w:tmpl w:val="4DD429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376B8E"/>
    <w:multiLevelType w:val="hybridMultilevel"/>
    <w:tmpl w:val="CFBE264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1" w15:restartNumberingAfterBreak="0">
    <w:nsid w:val="1AEE43D3"/>
    <w:multiLevelType w:val="hybridMultilevel"/>
    <w:tmpl w:val="65340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61100E"/>
    <w:multiLevelType w:val="hybridMultilevel"/>
    <w:tmpl w:val="13B2DD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611810"/>
    <w:multiLevelType w:val="multilevel"/>
    <w:tmpl w:val="CC60F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E01DB4"/>
    <w:multiLevelType w:val="hybridMultilevel"/>
    <w:tmpl w:val="7F660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972BB0"/>
    <w:multiLevelType w:val="hybridMultilevel"/>
    <w:tmpl w:val="8FAA0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5D5168"/>
    <w:multiLevelType w:val="hybridMultilevel"/>
    <w:tmpl w:val="75EEA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1920E9B"/>
    <w:multiLevelType w:val="hybridMultilevel"/>
    <w:tmpl w:val="039AA99C"/>
    <w:lvl w:ilvl="0" w:tplc="DCAAF16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8D3ACC"/>
    <w:multiLevelType w:val="hybridMultilevel"/>
    <w:tmpl w:val="C1323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7033A5"/>
    <w:multiLevelType w:val="hybridMultilevel"/>
    <w:tmpl w:val="663EE4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37449F7"/>
    <w:multiLevelType w:val="hybridMultilevel"/>
    <w:tmpl w:val="7E1EDA5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1" w15:restartNumberingAfterBreak="0">
    <w:nsid w:val="23954155"/>
    <w:multiLevelType w:val="multilevel"/>
    <w:tmpl w:val="518E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215058"/>
    <w:multiLevelType w:val="multilevel"/>
    <w:tmpl w:val="EC18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2A1544"/>
    <w:multiLevelType w:val="hybridMultilevel"/>
    <w:tmpl w:val="02A86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723517"/>
    <w:multiLevelType w:val="hybridMultilevel"/>
    <w:tmpl w:val="D6C61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A1E7728"/>
    <w:multiLevelType w:val="hybridMultilevel"/>
    <w:tmpl w:val="0D7A8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DAF42A4"/>
    <w:multiLevelType w:val="hybridMultilevel"/>
    <w:tmpl w:val="A3B4DBB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7" w15:restartNumberingAfterBreak="0">
    <w:nsid w:val="2DC34DA3"/>
    <w:multiLevelType w:val="hybridMultilevel"/>
    <w:tmpl w:val="55C6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5676F74"/>
    <w:multiLevelType w:val="hybridMultilevel"/>
    <w:tmpl w:val="0582A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59B2E77"/>
    <w:multiLevelType w:val="multilevel"/>
    <w:tmpl w:val="A56A5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3B18C3"/>
    <w:multiLevelType w:val="hybridMultilevel"/>
    <w:tmpl w:val="4ED47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8363D4E"/>
    <w:multiLevelType w:val="hybridMultilevel"/>
    <w:tmpl w:val="2F90F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8A42244"/>
    <w:multiLevelType w:val="hybridMultilevel"/>
    <w:tmpl w:val="89FAD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3851064"/>
    <w:multiLevelType w:val="hybridMultilevel"/>
    <w:tmpl w:val="1D8E33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6810C8D"/>
    <w:multiLevelType w:val="hybridMultilevel"/>
    <w:tmpl w:val="73D63E2C"/>
    <w:lvl w:ilvl="0" w:tplc="DCAAF16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9020EA5"/>
    <w:multiLevelType w:val="hybridMultilevel"/>
    <w:tmpl w:val="1D9C4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49337C"/>
    <w:multiLevelType w:val="hybridMultilevel"/>
    <w:tmpl w:val="D314478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7" w15:restartNumberingAfterBreak="0">
    <w:nsid w:val="4E530ED7"/>
    <w:multiLevelType w:val="hybridMultilevel"/>
    <w:tmpl w:val="B7189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361327"/>
    <w:multiLevelType w:val="hybridMultilevel"/>
    <w:tmpl w:val="E9060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4104020"/>
    <w:multiLevelType w:val="hybridMultilevel"/>
    <w:tmpl w:val="779AE2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9CB79E6"/>
    <w:multiLevelType w:val="hybridMultilevel"/>
    <w:tmpl w:val="9DE49C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BA21E67"/>
    <w:multiLevelType w:val="multilevel"/>
    <w:tmpl w:val="FBB6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E56D26"/>
    <w:multiLevelType w:val="hybridMultilevel"/>
    <w:tmpl w:val="368033B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43" w15:restartNumberingAfterBreak="0">
    <w:nsid w:val="5E360469"/>
    <w:multiLevelType w:val="multilevel"/>
    <w:tmpl w:val="B1B04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F400E4"/>
    <w:multiLevelType w:val="hybridMultilevel"/>
    <w:tmpl w:val="97B6AEDC"/>
    <w:lvl w:ilvl="0" w:tplc="DCAAF16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2F15DA"/>
    <w:multiLevelType w:val="hybridMultilevel"/>
    <w:tmpl w:val="16BCB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61743FA"/>
    <w:multiLevelType w:val="hybridMultilevel"/>
    <w:tmpl w:val="464C4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73F2288"/>
    <w:multiLevelType w:val="multilevel"/>
    <w:tmpl w:val="FC88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E045AB"/>
    <w:multiLevelType w:val="hybridMultilevel"/>
    <w:tmpl w:val="00FC1A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9633A75"/>
    <w:multiLevelType w:val="multilevel"/>
    <w:tmpl w:val="B1E8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B07D81"/>
    <w:multiLevelType w:val="multilevel"/>
    <w:tmpl w:val="14D2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C666123"/>
    <w:multiLevelType w:val="multilevel"/>
    <w:tmpl w:val="9AE830C4"/>
    <w:lvl w:ilvl="0">
      <w:start w:val="1"/>
      <w:numFmt w:val="decimal"/>
      <w:pStyle w:val="TITRE1SISMARCHE"/>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52" w15:restartNumberingAfterBreak="0">
    <w:nsid w:val="6CC20E28"/>
    <w:multiLevelType w:val="hybridMultilevel"/>
    <w:tmpl w:val="6E9CEB58"/>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53" w15:restartNumberingAfterBreak="0">
    <w:nsid w:val="6DCA2A18"/>
    <w:multiLevelType w:val="hybridMultilevel"/>
    <w:tmpl w:val="58A4DEEE"/>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5546C10"/>
    <w:multiLevelType w:val="hybridMultilevel"/>
    <w:tmpl w:val="2ABCCE4C"/>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55" w15:restartNumberingAfterBreak="0">
    <w:nsid w:val="7633505B"/>
    <w:multiLevelType w:val="hybridMultilevel"/>
    <w:tmpl w:val="01383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85D6D2A"/>
    <w:multiLevelType w:val="hybridMultilevel"/>
    <w:tmpl w:val="6772F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C325573"/>
    <w:multiLevelType w:val="multilevel"/>
    <w:tmpl w:val="DE145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871F7A"/>
    <w:multiLevelType w:val="multilevel"/>
    <w:tmpl w:val="ABFC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1"/>
  </w:num>
  <w:num w:numId="2">
    <w:abstractNumId w:val="34"/>
  </w:num>
  <w:num w:numId="3">
    <w:abstractNumId w:val="2"/>
  </w:num>
  <w:num w:numId="4">
    <w:abstractNumId w:val="30"/>
  </w:num>
  <w:num w:numId="5">
    <w:abstractNumId w:val="36"/>
  </w:num>
  <w:num w:numId="6">
    <w:abstractNumId w:val="26"/>
  </w:num>
  <w:num w:numId="7">
    <w:abstractNumId w:val="20"/>
  </w:num>
  <w:num w:numId="8">
    <w:abstractNumId w:val="41"/>
  </w:num>
  <w:num w:numId="9">
    <w:abstractNumId w:val="21"/>
  </w:num>
  <w:num w:numId="10">
    <w:abstractNumId w:val="58"/>
  </w:num>
  <w:num w:numId="11">
    <w:abstractNumId w:val="43"/>
  </w:num>
  <w:num w:numId="12">
    <w:abstractNumId w:val="52"/>
  </w:num>
  <w:num w:numId="13">
    <w:abstractNumId w:val="7"/>
  </w:num>
  <w:num w:numId="14">
    <w:abstractNumId w:val="54"/>
  </w:num>
  <w:num w:numId="15">
    <w:abstractNumId w:val="13"/>
  </w:num>
  <w:num w:numId="16">
    <w:abstractNumId w:val="3"/>
  </w:num>
  <w:num w:numId="17">
    <w:abstractNumId w:val="35"/>
  </w:num>
  <w:num w:numId="18">
    <w:abstractNumId w:val="9"/>
  </w:num>
  <w:num w:numId="19">
    <w:abstractNumId w:val="48"/>
  </w:num>
  <w:num w:numId="20">
    <w:abstractNumId w:val="16"/>
  </w:num>
  <w:num w:numId="21">
    <w:abstractNumId w:val="1"/>
  </w:num>
  <w:num w:numId="22">
    <w:abstractNumId w:val="8"/>
  </w:num>
  <w:num w:numId="23">
    <w:abstractNumId w:val="29"/>
  </w:num>
  <w:num w:numId="24">
    <w:abstractNumId w:val="0"/>
  </w:num>
  <w:num w:numId="25">
    <w:abstractNumId w:val="32"/>
  </w:num>
  <w:num w:numId="26">
    <w:abstractNumId w:val="46"/>
  </w:num>
  <w:num w:numId="27">
    <w:abstractNumId w:val="14"/>
  </w:num>
  <w:num w:numId="28">
    <w:abstractNumId w:val="19"/>
  </w:num>
  <w:num w:numId="29">
    <w:abstractNumId w:val="6"/>
  </w:num>
  <w:num w:numId="30">
    <w:abstractNumId w:val="25"/>
  </w:num>
  <w:num w:numId="31">
    <w:abstractNumId w:val="38"/>
  </w:num>
  <w:num w:numId="32">
    <w:abstractNumId w:val="24"/>
  </w:num>
  <w:num w:numId="33">
    <w:abstractNumId w:val="40"/>
  </w:num>
  <w:num w:numId="34">
    <w:abstractNumId w:val="56"/>
  </w:num>
  <w:num w:numId="35">
    <w:abstractNumId w:val="47"/>
  </w:num>
  <w:num w:numId="36">
    <w:abstractNumId w:val="49"/>
  </w:num>
  <w:num w:numId="37">
    <w:abstractNumId w:val="27"/>
  </w:num>
  <w:num w:numId="38">
    <w:abstractNumId w:val="22"/>
  </w:num>
  <w:num w:numId="39">
    <w:abstractNumId w:val="45"/>
  </w:num>
  <w:num w:numId="40">
    <w:abstractNumId w:val="37"/>
  </w:num>
  <w:num w:numId="41">
    <w:abstractNumId w:val="23"/>
  </w:num>
  <w:num w:numId="42">
    <w:abstractNumId w:val="18"/>
  </w:num>
  <w:num w:numId="43">
    <w:abstractNumId w:val="53"/>
  </w:num>
  <w:num w:numId="44">
    <w:abstractNumId w:val="15"/>
  </w:num>
  <w:num w:numId="45">
    <w:abstractNumId w:val="17"/>
  </w:num>
  <w:num w:numId="46">
    <w:abstractNumId w:val="44"/>
  </w:num>
  <w:num w:numId="47">
    <w:abstractNumId w:val="5"/>
  </w:num>
  <w:num w:numId="48">
    <w:abstractNumId w:val="12"/>
  </w:num>
  <w:num w:numId="49">
    <w:abstractNumId w:val="55"/>
  </w:num>
  <w:num w:numId="50">
    <w:abstractNumId w:val="39"/>
  </w:num>
  <w:num w:numId="51">
    <w:abstractNumId w:val="31"/>
  </w:num>
  <w:num w:numId="52">
    <w:abstractNumId w:val="4"/>
  </w:num>
  <w:num w:numId="53">
    <w:abstractNumId w:val="33"/>
  </w:num>
  <w:num w:numId="54">
    <w:abstractNumId w:val="28"/>
  </w:num>
  <w:num w:numId="55">
    <w:abstractNumId w:val="11"/>
  </w:num>
  <w:num w:numId="56">
    <w:abstractNumId w:val="10"/>
  </w:num>
  <w:num w:numId="57">
    <w:abstractNumId w:val="57"/>
  </w:num>
  <w:num w:numId="58">
    <w:abstractNumId w:val="50"/>
  </w:num>
  <w:num w:numId="59">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6B5"/>
    <w:rsid w:val="000174F4"/>
    <w:rsid w:val="000475AC"/>
    <w:rsid w:val="00053CCB"/>
    <w:rsid w:val="00056D8A"/>
    <w:rsid w:val="0009436B"/>
    <w:rsid w:val="000E195D"/>
    <w:rsid w:val="000E3609"/>
    <w:rsid w:val="00147183"/>
    <w:rsid w:val="00170655"/>
    <w:rsid w:val="0018583D"/>
    <w:rsid w:val="00192DDF"/>
    <w:rsid w:val="00193D91"/>
    <w:rsid w:val="00193EBA"/>
    <w:rsid w:val="001A30FF"/>
    <w:rsid w:val="001C3B7C"/>
    <w:rsid w:val="001F52AE"/>
    <w:rsid w:val="00200235"/>
    <w:rsid w:val="002013E5"/>
    <w:rsid w:val="00215301"/>
    <w:rsid w:val="0022644E"/>
    <w:rsid w:val="00253D2F"/>
    <w:rsid w:val="002546C7"/>
    <w:rsid w:val="002C70AB"/>
    <w:rsid w:val="00305664"/>
    <w:rsid w:val="00314270"/>
    <w:rsid w:val="00314B37"/>
    <w:rsid w:val="00314F57"/>
    <w:rsid w:val="00330549"/>
    <w:rsid w:val="00335404"/>
    <w:rsid w:val="003A10E7"/>
    <w:rsid w:val="003D49BF"/>
    <w:rsid w:val="003E24FC"/>
    <w:rsid w:val="003E4207"/>
    <w:rsid w:val="003F5BC2"/>
    <w:rsid w:val="003F6E63"/>
    <w:rsid w:val="00420763"/>
    <w:rsid w:val="00420DD5"/>
    <w:rsid w:val="004272BE"/>
    <w:rsid w:val="00467940"/>
    <w:rsid w:val="00472AA5"/>
    <w:rsid w:val="00497006"/>
    <w:rsid w:val="004A190B"/>
    <w:rsid w:val="004B4C49"/>
    <w:rsid w:val="004C636A"/>
    <w:rsid w:val="004D7F73"/>
    <w:rsid w:val="004E5DA1"/>
    <w:rsid w:val="00505723"/>
    <w:rsid w:val="00532A08"/>
    <w:rsid w:val="00542874"/>
    <w:rsid w:val="005469F6"/>
    <w:rsid w:val="00552F88"/>
    <w:rsid w:val="00563606"/>
    <w:rsid w:val="005654F2"/>
    <w:rsid w:val="005756D8"/>
    <w:rsid w:val="005C2FC9"/>
    <w:rsid w:val="005D4A07"/>
    <w:rsid w:val="005E4627"/>
    <w:rsid w:val="005E6EB2"/>
    <w:rsid w:val="0061627F"/>
    <w:rsid w:val="00620A75"/>
    <w:rsid w:val="006259C2"/>
    <w:rsid w:val="00634650"/>
    <w:rsid w:val="006515EC"/>
    <w:rsid w:val="00653D0C"/>
    <w:rsid w:val="00681661"/>
    <w:rsid w:val="006938EF"/>
    <w:rsid w:val="006B20F5"/>
    <w:rsid w:val="006E74C4"/>
    <w:rsid w:val="00733CF4"/>
    <w:rsid w:val="007600A4"/>
    <w:rsid w:val="0077508C"/>
    <w:rsid w:val="007E0B59"/>
    <w:rsid w:val="008002F3"/>
    <w:rsid w:val="008049E4"/>
    <w:rsid w:val="00821F77"/>
    <w:rsid w:val="00825F18"/>
    <w:rsid w:val="00865BCD"/>
    <w:rsid w:val="008A7E86"/>
    <w:rsid w:val="008C1D0A"/>
    <w:rsid w:val="00902803"/>
    <w:rsid w:val="00957750"/>
    <w:rsid w:val="009766B2"/>
    <w:rsid w:val="009C5250"/>
    <w:rsid w:val="009C5553"/>
    <w:rsid w:val="009C712B"/>
    <w:rsid w:val="009D443C"/>
    <w:rsid w:val="009F4A3E"/>
    <w:rsid w:val="009F5C46"/>
    <w:rsid w:val="00A020E6"/>
    <w:rsid w:val="00A355E5"/>
    <w:rsid w:val="00A37D30"/>
    <w:rsid w:val="00A774EC"/>
    <w:rsid w:val="00A90498"/>
    <w:rsid w:val="00A97F8E"/>
    <w:rsid w:val="00AA6317"/>
    <w:rsid w:val="00AB5B67"/>
    <w:rsid w:val="00AD0E4E"/>
    <w:rsid w:val="00AD56C9"/>
    <w:rsid w:val="00AE27DB"/>
    <w:rsid w:val="00AE45C5"/>
    <w:rsid w:val="00B50477"/>
    <w:rsid w:val="00B65CBE"/>
    <w:rsid w:val="00B83A8D"/>
    <w:rsid w:val="00B90780"/>
    <w:rsid w:val="00BC44E4"/>
    <w:rsid w:val="00BF0C32"/>
    <w:rsid w:val="00C02A6E"/>
    <w:rsid w:val="00C046B5"/>
    <w:rsid w:val="00C04A87"/>
    <w:rsid w:val="00C2683E"/>
    <w:rsid w:val="00C506D4"/>
    <w:rsid w:val="00C542C3"/>
    <w:rsid w:val="00C65936"/>
    <w:rsid w:val="00CA5D5C"/>
    <w:rsid w:val="00CB61F6"/>
    <w:rsid w:val="00CC4968"/>
    <w:rsid w:val="00CD2061"/>
    <w:rsid w:val="00CD4CF2"/>
    <w:rsid w:val="00CF2FC6"/>
    <w:rsid w:val="00D267E3"/>
    <w:rsid w:val="00D35891"/>
    <w:rsid w:val="00D52521"/>
    <w:rsid w:val="00D5466D"/>
    <w:rsid w:val="00D660D3"/>
    <w:rsid w:val="00D661E7"/>
    <w:rsid w:val="00D67378"/>
    <w:rsid w:val="00DB1C07"/>
    <w:rsid w:val="00DE41DF"/>
    <w:rsid w:val="00DE7AA8"/>
    <w:rsid w:val="00E00866"/>
    <w:rsid w:val="00E073B3"/>
    <w:rsid w:val="00E233DA"/>
    <w:rsid w:val="00E73915"/>
    <w:rsid w:val="00E8738B"/>
    <w:rsid w:val="00EB49A9"/>
    <w:rsid w:val="00EC4926"/>
    <w:rsid w:val="00F0575C"/>
    <w:rsid w:val="00F407BB"/>
    <w:rsid w:val="00F55760"/>
    <w:rsid w:val="00F74096"/>
    <w:rsid w:val="00FA6AE7"/>
    <w:rsid w:val="00FB15DC"/>
    <w:rsid w:val="00FD4E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614BC2"/>
  <w15:chartTrackingRefBased/>
  <w15:docId w15:val="{2CC21495-95F8-4350-B56F-D721715C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B37"/>
  </w:style>
  <w:style w:type="paragraph" w:styleId="Titre1">
    <w:name w:val="heading 1"/>
    <w:basedOn w:val="Normal"/>
    <w:next w:val="Normal"/>
    <w:link w:val="Titre1Car"/>
    <w:uiPriority w:val="9"/>
    <w:qFormat/>
    <w:rsid w:val="0076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3F6E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rsid w:val="00C046B5"/>
    <w:pPr>
      <w:spacing w:line="240" w:lineRule="auto"/>
    </w:pPr>
    <w:rPr>
      <w:sz w:val="20"/>
      <w:szCs w:val="20"/>
    </w:rPr>
  </w:style>
  <w:style w:type="character" w:customStyle="1" w:styleId="CommentaireCar">
    <w:name w:val="Commentaire Car"/>
    <w:basedOn w:val="Policepardfaut"/>
    <w:link w:val="Commentaire"/>
    <w:uiPriority w:val="99"/>
    <w:semiHidden/>
    <w:rsid w:val="00C046B5"/>
    <w:rPr>
      <w:sz w:val="20"/>
      <w:szCs w:val="20"/>
    </w:rPr>
  </w:style>
  <w:style w:type="character" w:styleId="Marquedecommentaire">
    <w:name w:val="annotation reference"/>
    <w:basedOn w:val="Policepardfaut"/>
    <w:uiPriority w:val="99"/>
    <w:semiHidden/>
    <w:unhideWhenUsed/>
    <w:rsid w:val="00C046B5"/>
    <w:rPr>
      <w:rFonts w:cs="Times New Roman"/>
      <w:sz w:val="16"/>
    </w:rPr>
  </w:style>
  <w:style w:type="paragraph" w:styleId="Textedebulles">
    <w:name w:val="Balloon Text"/>
    <w:basedOn w:val="Normal"/>
    <w:link w:val="TextedebullesCar"/>
    <w:uiPriority w:val="99"/>
    <w:semiHidden/>
    <w:unhideWhenUsed/>
    <w:rsid w:val="00C046B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046B5"/>
    <w:rPr>
      <w:rFonts w:ascii="Segoe UI" w:hAnsi="Segoe UI" w:cs="Segoe UI"/>
      <w:sz w:val="18"/>
      <w:szCs w:val="18"/>
    </w:rPr>
  </w:style>
  <w:style w:type="paragraph" w:styleId="Paragraphedeliste">
    <w:name w:val="List Paragraph"/>
    <w:basedOn w:val="Normal"/>
    <w:uiPriority w:val="34"/>
    <w:qFormat/>
    <w:rsid w:val="00C046B5"/>
    <w:pPr>
      <w:ind w:left="720"/>
      <w:contextualSpacing/>
    </w:pPr>
  </w:style>
  <w:style w:type="paragraph" w:styleId="En-tte">
    <w:name w:val="header"/>
    <w:basedOn w:val="Normal"/>
    <w:link w:val="En-tteCar"/>
    <w:uiPriority w:val="99"/>
    <w:unhideWhenUsed/>
    <w:rsid w:val="00E73915"/>
    <w:pPr>
      <w:tabs>
        <w:tab w:val="center" w:pos="4536"/>
        <w:tab w:val="right" w:pos="9072"/>
      </w:tabs>
      <w:spacing w:after="0" w:line="240" w:lineRule="auto"/>
    </w:pPr>
  </w:style>
  <w:style w:type="character" w:customStyle="1" w:styleId="En-tteCar">
    <w:name w:val="En-tête Car"/>
    <w:basedOn w:val="Policepardfaut"/>
    <w:link w:val="En-tte"/>
    <w:uiPriority w:val="99"/>
    <w:rsid w:val="00E73915"/>
  </w:style>
  <w:style w:type="paragraph" w:styleId="Pieddepage">
    <w:name w:val="footer"/>
    <w:basedOn w:val="Normal"/>
    <w:link w:val="PieddepageCar"/>
    <w:uiPriority w:val="99"/>
    <w:unhideWhenUsed/>
    <w:rsid w:val="00E739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3915"/>
  </w:style>
  <w:style w:type="paragraph" w:styleId="Objetducommentaire">
    <w:name w:val="annotation subject"/>
    <w:basedOn w:val="Commentaire"/>
    <w:next w:val="Commentaire"/>
    <w:link w:val="ObjetducommentaireCar"/>
    <w:uiPriority w:val="99"/>
    <w:semiHidden/>
    <w:unhideWhenUsed/>
    <w:rsid w:val="00A97F8E"/>
    <w:rPr>
      <w:b/>
      <w:bCs/>
    </w:rPr>
  </w:style>
  <w:style w:type="character" w:customStyle="1" w:styleId="ObjetducommentaireCar">
    <w:name w:val="Objet du commentaire Car"/>
    <w:basedOn w:val="CommentaireCar"/>
    <w:link w:val="Objetducommentaire"/>
    <w:uiPriority w:val="99"/>
    <w:semiHidden/>
    <w:rsid w:val="00A97F8E"/>
    <w:rPr>
      <w:b/>
      <w:bCs/>
      <w:sz w:val="20"/>
      <w:szCs w:val="20"/>
    </w:rPr>
  </w:style>
  <w:style w:type="paragraph" w:styleId="Rvision">
    <w:name w:val="Revision"/>
    <w:hidden/>
    <w:uiPriority w:val="99"/>
    <w:semiHidden/>
    <w:rsid w:val="00A97F8E"/>
    <w:pPr>
      <w:spacing w:after="0" w:line="240" w:lineRule="auto"/>
    </w:pPr>
  </w:style>
  <w:style w:type="paragraph" w:styleId="Corpsdetexte">
    <w:name w:val="Body Text"/>
    <w:basedOn w:val="Normal"/>
    <w:link w:val="CorpsdetexteCar"/>
    <w:uiPriority w:val="99"/>
    <w:rsid w:val="000174F4"/>
    <w:pPr>
      <w:tabs>
        <w:tab w:val="left" w:pos="7371"/>
      </w:tabs>
      <w:autoSpaceDE w:val="0"/>
      <w:autoSpaceDN w:val="0"/>
      <w:spacing w:after="0" w:line="240" w:lineRule="auto"/>
      <w:jc w:val="both"/>
    </w:pPr>
    <w:rPr>
      <w:rFonts w:ascii="Book Antiqua" w:eastAsiaTheme="minorEastAsia" w:hAnsi="Book Antiqua" w:cs="Book Antiqua"/>
      <w:sz w:val="24"/>
      <w:szCs w:val="24"/>
      <w:lang w:eastAsia="fr-FR"/>
    </w:rPr>
  </w:style>
  <w:style w:type="character" w:customStyle="1" w:styleId="CorpsdetexteCar">
    <w:name w:val="Corps de texte Car"/>
    <w:basedOn w:val="Policepardfaut"/>
    <w:link w:val="Corpsdetexte"/>
    <w:uiPriority w:val="99"/>
    <w:rsid w:val="000174F4"/>
    <w:rPr>
      <w:rFonts w:ascii="Book Antiqua" w:eastAsiaTheme="minorEastAsia" w:hAnsi="Book Antiqua" w:cs="Book Antiqua"/>
      <w:sz w:val="24"/>
      <w:szCs w:val="24"/>
      <w:lang w:eastAsia="fr-FR"/>
    </w:rPr>
  </w:style>
  <w:style w:type="table" w:styleId="TableauGrille5Fonc-Accentuation5">
    <w:name w:val="Grid Table 5 Dark Accent 5"/>
    <w:basedOn w:val="TableauNormal"/>
    <w:uiPriority w:val="50"/>
    <w:rsid w:val="00192DD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eauGrille6Couleur-Accentuation5">
    <w:name w:val="Grid Table 6 Colorful Accent 5"/>
    <w:basedOn w:val="TableauNormal"/>
    <w:uiPriority w:val="51"/>
    <w:rsid w:val="003F5BC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itre1Car">
    <w:name w:val="Titre 1 Car"/>
    <w:basedOn w:val="Policepardfaut"/>
    <w:link w:val="Titre1"/>
    <w:uiPriority w:val="9"/>
    <w:rsid w:val="007600A4"/>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7600A4"/>
    <w:pPr>
      <w:outlineLvl w:val="9"/>
    </w:pPr>
    <w:rPr>
      <w:lang w:eastAsia="fr-FR"/>
    </w:rPr>
  </w:style>
  <w:style w:type="paragraph" w:customStyle="1" w:styleId="TITRE1SISMARCHE">
    <w:name w:val="TITRE 1 SIS MARCHE"/>
    <w:basedOn w:val="Normal"/>
    <w:link w:val="TITRE1SISMARCHECar"/>
    <w:qFormat/>
    <w:rsid w:val="007600A4"/>
    <w:pPr>
      <w:keepNext/>
      <w:keepLines/>
      <w:widowControl w:val="0"/>
      <w:numPr>
        <w:numId w:val="1"/>
      </w:numPr>
      <w:tabs>
        <w:tab w:val="left" w:pos="465"/>
      </w:tabs>
      <w:autoSpaceDE w:val="0"/>
      <w:autoSpaceDN w:val="0"/>
      <w:adjustRightInd w:val="0"/>
      <w:spacing w:before="280" w:after="0" w:line="240" w:lineRule="auto"/>
      <w:jc w:val="both"/>
    </w:pPr>
    <w:rPr>
      <w:rFonts w:eastAsiaTheme="minorEastAsia" w:cs="Arial"/>
      <w:b/>
      <w:bCs/>
      <w:color w:val="595959"/>
      <w:sz w:val="28"/>
      <w:szCs w:val="28"/>
      <w:lang w:eastAsia="fr-FR"/>
    </w:rPr>
  </w:style>
  <w:style w:type="paragraph" w:styleId="TM1">
    <w:name w:val="toc 1"/>
    <w:basedOn w:val="Normal"/>
    <w:next w:val="Normal"/>
    <w:autoRedefine/>
    <w:uiPriority w:val="39"/>
    <w:unhideWhenUsed/>
    <w:rsid w:val="00D661E7"/>
    <w:pPr>
      <w:spacing w:after="100"/>
    </w:pPr>
  </w:style>
  <w:style w:type="character" w:customStyle="1" w:styleId="TITRE1SISMARCHECar">
    <w:name w:val="TITRE 1 SIS MARCHE Car"/>
    <w:basedOn w:val="Policepardfaut"/>
    <w:link w:val="TITRE1SISMARCHE"/>
    <w:rsid w:val="007600A4"/>
    <w:rPr>
      <w:rFonts w:eastAsiaTheme="minorEastAsia" w:cs="Arial"/>
      <w:b/>
      <w:bCs/>
      <w:color w:val="595959"/>
      <w:sz w:val="28"/>
      <w:szCs w:val="28"/>
      <w:lang w:eastAsia="fr-FR"/>
    </w:rPr>
  </w:style>
  <w:style w:type="character" w:styleId="Lienhypertexte">
    <w:name w:val="Hyperlink"/>
    <w:basedOn w:val="Policepardfaut"/>
    <w:uiPriority w:val="99"/>
    <w:unhideWhenUsed/>
    <w:rsid w:val="00D661E7"/>
    <w:rPr>
      <w:color w:val="0563C1" w:themeColor="hyperlink"/>
      <w:u w:val="single"/>
    </w:rPr>
  </w:style>
  <w:style w:type="paragraph" w:styleId="NormalWeb">
    <w:name w:val="Normal (Web)"/>
    <w:basedOn w:val="Normal"/>
    <w:uiPriority w:val="99"/>
    <w:unhideWhenUsed/>
    <w:rsid w:val="00BF0C3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semiHidden/>
    <w:rsid w:val="003F6E63"/>
    <w:rPr>
      <w:rFonts w:asciiTheme="majorHAnsi" w:eastAsiaTheme="majorEastAsia" w:hAnsiTheme="majorHAnsi" w:cstheme="majorBidi"/>
      <w:color w:val="1F4D78" w:themeColor="accent1" w:themeShade="7F"/>
      <w:sz w:val="24"/>
      <w:szCs w:val="24"/>
    </w:rPr>
  </w:style>
  <w:style w:type="table" w:styleId="TableauListe1Clair-Accentuation5">
    <w:name w:val="List Table 1 Light Accent 5"/>
    <w:basedOn w:val="TableauNormal"/>
    <w:uiPriority w:val="46"/>
    <w:rsid w:val="003F6E63"/>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6Couleur">
    <w:name w:val="Grid Table 6 Colorful"/>
    <w:basedOn w:val="TableauNormal"/>
    <w:uiPriority w:val="51"/>
    <w:rsid w:val="003F6E6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dutableau">
    <w:name w:val="Table Grid"/>
    <w:basedOn w:val="TableauNormal"/>
    <w:uiPriority w:val="39"/>
    <w:rsid w:val="00AE4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3">
    <w:name w:val="Grid Table 3"/>
    <w:basedOn w:val="TableauNormal"/>
    <w:uiPriority w:val="48"/>
    <w:rsid w:val="0042076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4">
    <w:name w:val="Grid Table 4"/>
    <w:basedOn w:val="TableauNormal"/>
    <w:uiPriority w:val="49"/>
    <w:rsid w:val="0042076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3762">
      <w:bodyDiv w:val="1"/>
      <w:marLeft w:val="0"/>
      <w:marRight w:val="0"/>
      <w:marTop w:val="0"/>
      <w:marBottom w:val="0"/>
      <w:divBdr>
        <w:top w:val="none" w:sz="0" w:space="0" w:color="auto"/>
        <w:left w:val="none" w:sz="0" w:space="0" w:color="auto"/>
        <w:bottom w:val="none" w:sz="0" w:space="0" w:color="auto"/>
        <w:right w:val="none" w:sz="0" w:space="0" w:color="auto"/>
      </w:divBdr>
    </w:div>
    <w:div w:id="224948785">
      <w:bodyDiv w:val="1"/>
      <w:marLeft w:val="0"/>
      <w:marRight w:val="0"/>
      <w:marTop w:val="0"/>
      <w:marBottom w:val="0"/>
      <w:divBdr>
        <w:top w:val="none" w:sz="0" w:space="0" w:color="auto"/>
        <w:left w:val="none" w:sz="0" w:space="0" w:color="auto"/>
        <w:bottom w:val="none" w:sz="0" w:space="0" w:color="auto"/>
        <w:right w:val="none" w:sz="0" w:space="0" w:color="auto"/>
      </w:divBdr>
    </w:div>
    <w:div w:id="366301937">
      <w:bodyDiv w:val="1"/>
      <w:marLeft w:val="0"/>
      <w:marRight w:val="0"/>
      <w:marTop w:val="0"/>
      <w:marBottom w:val="0"/>
      <w:divBdr>
        <w:top w:val="none" w:sz="0" w:space="0" w:color="auto"/>
        <w:left w:val="none" w:sz="0" w:space="0" w:color="auto"/>
        <w:bottom w:val="none" w:sz="0" w:space="0" w:color="auto"/>
        <w:right w:val="none" w:sz="0" w:space="0" w:color="auto"/>
      </w:divBdr>
    </w:div>
    <w:div w:id="382825996">
      <w:bodyDiv w:val="1"/>
      <w:marLeft w:val="0"/>
      <w:marRight w:val="0"/>
      <w:marTop w:val="0"/>
      <w:marBottom w:val="0"/>
      <w:divBdr>
        <w:top w:val="none" w:sz="0" w:space="0" w:color="auto"/>
        <w:left w:val="none" w:sz="0" w:space="0" w:color="auto"/>
        <w:bottom w:val="none" w:sz="0" w:space="0" w:color="auto"/>
        <w:right w:val="none" w:sz="0" w:space="0" w:color="auto"/>
      </w:divBdr>
    </w:div>
    <w:div w:id="407963701">
      <w:bodyDiv w:val="1"/>
      <w:marLeft w:val="0"/>
      <w:marRight w:val="0"/>
      <w:marTop w:val="0"/>
      <w:marBottom w:val="0"/>
      <w:divBdr>
        <w:top w:val="none" w:sz="0" w:space="0" w:color="auto"/>
        <w:left w:val="none" w:sz="0" w:space="0" w:color="auto"/>
        <w:bottom w:val="none" w:sz="0" w:space="0" w:color="auto"/>
        <w:right w:val="none" w:sz="0" w:space="0" w:color="auto"/>
      </w:divBdr>
    </w:div>
    <w:div w:id="411313882">
      <w:bodyDiv w:val="1"/>
      <w:marLeft w:val="0"/>
      <w:marRight w:val="0"/>
      <w:marTop w:val="0"/>
      <w:marBottom w:val="0"/>
      <w:divBdr>
        <w:top w:val="none" w:sz="0" w:space="0" w:color="auto"/>
        <w:left w:val="none" w:sz="0" w:space="0" w:color="auto"/>
        <w:bottom w:val="none" w:sz="0" w:space="0" w:color="auto"/>
        <w:right w:val="none" w:sz="0" w:space="0" w:color="auto"/>
      </w:divBdr>
    </w:div>
    <w:div w:id="414479883">
      <w:bodyDiv w:val="1"/>
      <w:marLeft w:val="0"/>
      <w:marRight w:val="0"/>
      <w:marTop w:val="0"/>
      <w:marBottom w:val="0"/>
      <w:divBdr>
        <w:top w:val="none" w:sz="0" w:space="0" w:color="auto"/>
        <w:left w:val="none" w:sz="0" w:space="0" w:color="auto"/>
        <w:bottom w:val="none" w:sz="0" w:space="0" w:color="auto"/>
        <w:right w:val="none" w:sz="0" w:space="0" w:color="auto"/>
      </w:divBdr>
    </w:div>
    <w:div w:id="424377318">
      <w:bodyDiv w:val="1"/>
      <w:marLeft w:val="0"/>
      <w:marRight w:val="0"/>
      <w:marTop w:val="0"/>
      <w:marBottom w:val="0"/>
      <w:divBdr>
        <w:top w:val="none" w:sz="0" w:space="0" w:color="auto"/>
        <w:left w:val="none" w:sz="0" w:space="0" w:color="auto"/>
        <w:bottom w:val="none" w:sz="0" w:space="0" w:color="auto"/>
        <w:right w:val="none" w:sz="0" w:space="0" w:color="auto"/>
      </w:divBdr>
    </w:div>
    <w:div w:id="444152421">
      <w:bodyDiv w:val="1"/>
      <w:marLeft w:val="0"/>
      <w:marRight w:val="0"/>
      <w:marTop w:val="0"/>
      <w:marBottom w:val="0"/>
      <w:divBdr>
        <w:top w:val="none" w:sz="0" w:space="0" w:color="auto"/>
        <w:left w:val="none" w:sz="0" w:space="0" w:color="auto"/>
        <w:bottom w:val="none" w:sz="0" w:space="0" w:color="auto"/>
        <w:right w:val="none" w:sz="0" w:space="0" w:color="auto"/>
      </w:divBdr>
    </w:div>
    <w:div w:id="452791393">
      <w:bodyDiv w:val="1"/>
      <w:marLeft w:val="0"/>
      <w:marRight w:val="0"/>
      <w:marTop w:val="0"/>
      <w:marBottom w:val="0"/>
      <w:divBdr>
        <w:top w:val="none" w:sz="0" w:space="0" w:color="auto"/>
        <w:left w:val="none" w:sz="0" w:space="0" w:color="auto"/>
        <w:bottom w:val="none" w:sz="0" w:space="0" w:color="auto"/>
        <w:right w:val="none" w:sz="0" w:space="0" w:color="auto"/>
      </w:divBdr>
    </w:div>
    <w:div w:id="470248245">
      <w:bodyDiv w:val="1"/>
      <w:marLeft w:val="0"/>
      <w:marRight w:val="0"/>
      <w:marTop w:val="0"/>
      <w:marBottom w:val="0"/>
      <w:divBdr>
        <w:top w:val="none" w:sz="0" w:space="0" w:color="auto"/>
        <w:left w:val="none" w:sz="0" w:space="0" w:color="auto"/>
        <w:bottom w:val="none" w:sz="0" w:space="0" w:color="auto"/>
        <w:right w:val="none" w:sz="0" w:space="0" w:color="auto"/>
      </w:divBdr>
    </w:div>
    <w:div w:id="524558260">
      <w:bodyDiv w:val="1"/>
      <w:marLeft w:val="0"/>
      <w:marRight w:val="0"/>
      <w:marTop w:val="0"/>
      <w:marBottom w:val="0"/>
      <w:divBdr>
        <w:top w:val="none" w:sz="0" w:space="0" w:color="auto"/>
        <w:left w:val="none" w:sz="0" w:space="0" w:color="auto"/>
        <w:bottom w:val="none" w:sz="0" w:space="0" w:color="auto"/>
        <w:right w:val="none" w:sz="0" w:space="0" w:color="auto"/>
      </w:divBdr>
    </w:div>
    <w:div w:id="855311303">
      <w:bodyDiv w:val="1"/>
      <w:marLeft w:val="0"/>
      <w:marRight w:val="0"/>
      <w:marTop w:val="0"/>
      <w:marBottom w:val="0"/>
      <w:divBdr>
        <w:top w:val="none" w:sz="0" w:space="0" w:color="auto"/>
        <w:left w:val="none" w:sz="0" w:space="0" w:color="auto"/>
        <w:bottom w:val="none" w:sz="0" w:space="0" w:color="auto"/>
        <w:right w:val="none" w:sz="0" w:space="0" w:color="auto"/>
      </w:divBdr>
    </w:div>
    <w:div w:id="860974045">
      <w:bodyDiv w:val="1"/>
      <w:marLeft w:val="0"/>
      <w:marRight w:val="0"/>
      <w:marTop w:val="0"/>
      <w:marBottom w:val="0"/>
      <w:divBdr>
        <w:top w:val="none" w:sz="0" w:space="0" w:color="auto"/>
        <w:left w:val="none" w:sz="0" w:space="0" w:color="auto"/>
        <w:bottom w:val="none" w:sz="0" w:space="0" w:color="auto"/>
        <w:right w:val="none" w:sz="0" w:space="0" w:color="auto"/>
      </w:divBdr>
    </w:div>
    <w:div w:id="910962443">
      <w:bodyDiv w:val="1"/>
      <w:marLeft w:val="0"/>
      <w:marRight w:val="0"/>
      <w:marTop w:val="0"/>
      <w:marBottom w:val="0"/>
      <w:divBdr>
        <w:top w:val="none" w:sz="0" w:space="0" w:color="auto"/>
        <w:left w:val="none" w:sz="0" w:space="0" w:color="auto"/>
        <w:bottom w:val="none" w:sz="0" w:space="0" w:color="auto"/>
        <w:right w:val="none" w:sz="0" w:space="0" w:color="auto"/>
      </w:divBdr>
    </w:div>
    <w:div w:id="1063454803">
      <w:bodyDiv w:val="1"/>
      <w:marLeft w:val="0"/>
      <w:marRight w:val="0"/>
      <w:marTop w:val="0"/>
      <w:marBottom w:val="0"/>
      <w:divBdr>
        <w:top w:val="none" w:sz="0" w:space="0" w:color="auto"/>
        <w:left w:val="none" w:sz="0" w:space="0" w:color="auto"/>
        <w:bottom w:val="none" w:sz="0" w:space="0" w:color="auto"/>
        <w:right w:val="none" w:sz="0" w:space="0" w:color="auto"/>
      </w:divBdr>
    </w:div>
    <w:div w:id="1088116664">
      <w:bodyDiv w:val="1"/>
      <w:marLeft w:val="0"/>
      <w:marRight w:val="0"/>
      <w:marTop w:val="0"/>
      <w:marBottom w:val="0"/>
      <w:divBdr>
        <w:top w:val="none" w:sz="0" w:space="0" w:color="auto"/>
        <w:left w:val="none" w:sz="0" w:space="0" w:color="auto"/>
        <w:bottom w:val="none" w:sz="0" w:space="0" w:color="auto"/>
        <w:right w:val="none" w:sz="0" w:space="0" w:color="auto"/>
      </w:divBdr>
    </w:div>
    <w:div w:id="1125542105">
      <w:bodyDiv w:val="1"/>
      <w:marLeft w:val="0"/>
      <w:marRight w:val="0"/>
      <w:marTop w:val="0"/>
      <w:marBottom w:val="0"/>
      <w:divBdr>
        <w:top w:val="none" w:sz="0" w:space="0" w:color="auto"/>
        <w:left w:val="none" w:sz="0" w:space="0" w:color="auto"/>
        <w:bottom w:val="none" w:sz="0" w:space="0" w:color="auto"/>
        <w:right w:val="none" w:sz="0" w:space="0" w:color="auto"/>
      </w:divBdr>
    </w:div>
    <w:div w:id="1207524528">
      <w:bodyDiv w:val="1"/>
      <w:marLeft w:val="0"/>
      <w:marRight w:val="0"/>
      <w:marTop w:val="0"/>
      <w:marBottom w:val="0"/>
      <w:divBdr>
        <w:top w:val="none" w:sz="0" w:space="0" w:color="auto"/>
        <w:left w:val="none" w:sz="0" w:space="0" w:color="auto"/>
        <w:bottom w:val="none" w:sz="0" w:space="0" w:color="auto"/>
        <w:right w:val="none" w:sz="0" w:space="0" w:color="auto"/>
      </w:divBdr>
    </w:div>
    <w:div w:id="1501970503">
      <w:bodyDiv w:val="1"/>
      <w:marLeft w:val="0"/>
      <w:marRight w:val="0"/>
      <w:marTop w:val="0"/>
      <w:marBottom w:val="0"/>
      <w:divBdr>
        <w:top w:val="none" w:sz="0" w:space="0" w:color="auto"/>
        <w:left w:val="none" w:sz="0" w:space="0" w:color="auto"/>
        <w:bottom w:val="none" w:sz="0" w:space="0" w:color="auto"/>
        <w:right w:val="none" w:sz="0" w:space="0" w:color="auto"/>
      </w:divBdr>
    </w:div>
    <w:div w:id="1528908086">
      <w:bodyDiv w:val="1"/>
      <w:marLeft w:val="0"/>
      <w:marRight w:val="0"/>
      <w:marTop w:val="0"/>
      <w:marBottom w:val="0"/>
      <w:divBdr>
        <w:top w:val="none" w:sz="0" w:space="0" w:color="auto"/>
        <w:left w:val="none" w:sz="0" w:space="0" w:color="auto"/>
        <w:bottom w:val="none" w:sz="0" w:space="0" w:color="auto"/>
        <w:right w:val="none" w:sz="0" w:space="0" w:color="auto"/>
      </w:divBdr>
    </w:div>
    <w:div w:id="1552381152">
      <w:bodyDiv w:val="1"/>
      <w:marLeft w:val="0"/>
      <w:marRight w:val="0"/>
      <w:marTop w:val="0"/>
      <w:marBottom w:val="0"/>
      <w:divBdr>
        <w:top w:val="none" w:sz="0" w:space="0" w:color="auto"/>
        <w:left w:val="none" w:sz="0" w:space="0" w:color="auto"/>
        <w:bottom w:val="none" w:sz="0" w:space="0" w:color="auto"/>
        <w:right w:val="none" w:sz="0" w:space="0" w:color="auto"/>
      </w:divBdr>
    </w:div>
    <w:div w:id="1577856285">
      <w:bodyDiv w:val="1"/>
      <w:marLeft w:val="0"/>
      <w:marRight w:val="0"/>
      <w:marTop w:val="0"/>
      <w:marBottom w:val="0"/>
      <w:divBdr>
        <w:top w:val="none" w:sz="0" w:space="0" w:color="auto"/>
        <w:left w:val="none" w:sz="0" w:space="0" w:color="auto"/>
        <w:bottom w:val="none" w:sz="0" w:space="0" w:color="auto"/>
        <w:right w:val="none" w:sz="0" w:space="0" w:color="auto"/>
      </w:divBdr>
    </w:div>
    <w:div w:id="1710573198">
      <w:bodyDiv w:val="1"/>
      <w:marLeft w:val="0"/>
      <w:marRight w:val="0"/>
      <w:marTop w:val="0"/>
      <w:marBottom w:val="0"/>
      <w:divBdr>
        <w:top w:val="none" w:sz="0" w:space="0" w:color="auto"/>
        <w:left w:val="none" w:sz="0" w:space="0" w:color="auto"/>
        <w:bottom w:val="none" w:sz="0" w:space="0" w:color="auto"/>
        <w:right w:val="none" w:sz="0" w:space="0" w:color="auto"/>
      </w:divBdr>
    </w:div>
    <w:div w:id="1768309613">
      <w:bodyDiv w:val="1"/>
      <w:marLeft w:val="0"/>
      <w:marRight w:val="0"/>
      <w:marTop w:val="0"/>
      <w:marBottom w:val="0"/>
      <w:divBdr>
        <w:top w:val="none" w:sz="0" w:space="0" w:color="auto"/>
        <w:left w:val="none" w:sz="0" w:space="0" w:color="auto"/>
        <w:bottom w:val="none" w:sz="0" w:space="0" w:color="auto"/>
        <w:right w:val="none" w:sz="0" w:space="0" w:color="auto"/>
      </w:divBdr>
    </w:div>
    <w:div w:id="1809975887">
      <w:bodyDiv w:val="1"/>
      <w:marLeft w:val="0"/>
      <w:marRight w:val="0"/>
      <w:marTop w:val="0"/>
      <w:marBottom w:val="0"/>
      <w:divBdr>
        <w:top w:val="none" w:sz="0" w:space="0" w:color="auto"/>
        <w:left w:val="none" w:sz="0" w:space="0" w:color="auto"/>
        <w:bottom w:val="none" w:sz="0" w:space="0" w:color="auto"/>
        <w:right w:val="none" w:sz="0" w:space="0" w:color="auto"/>
      </w:divBdr>
    </w:div>
    <w:div w:id="1865366047">
      <w:bodyDiv w:val="1"/>
      <w:marLeft w:val="0"/>
      <w:marRight w:val="0"/>
      <w:marTop w:val="0"/>
      <w:marBottom w:val="0"/>
      <w:divBdr>
        <w:top w:val="none" w:sz="0" w:space="0" w:color="auto"/>
        <w:left w:val="none" w:sz="0" w:space="0" w:color="auto"/>
        <w:bottom w:val="none" w:sz="0" w:space="0" w:color="auto"/>
        <w:right w:val="none" w:sz="0" w:space="0" w:color="auto"/>
      </w:divBdr>
    </w:div>
    <w:div w:id="1885824265">
      <w:bodyDiv w:val="1"/>
      <w:marLeft w:val="0"/>
      <w:marRight w:val="0"/>
      <w:marTop w:val="0"/>
      <w:marBottom w:val="0"/>
      <w:divBdr>
        <w:top w:val="none" w:sz="0" w:space="0" w:color="auto"/>
        <w:left w:val="none" w:sz="0" w:space="0" w:color="auto"/>
        <w:bottom w:val="none" w:sz="0" w:space="0" w:color="auto"/>
        <w:right w:val="none" w:sz="0" w:space="0" w:color="auto"/>
      </w:divBdr>
    </w:div>
    <w:div w:id="1899976721">
      <w:bodyDiv w:val="1"/>
      <w:marLeft w:val="0"/>
      <w:marRight w:val="0"/>
      <w:marTop w:val="0"/>
      <w:marBottom w:val="0"/>
      <w:divBdr>
        <w:top w:val="none" w:sz="0" w:space="0" w:color="auto"/>
        <w:left w:val="none" w:sz="0" w:space="0" w:color="auto"/>
        <w:bottom w:val="none" w:sz="0" w:space="0" w:color="auto"/>
        <w:right w:val="none" w:sz="0" w:space="0" w:color="auto"/>
      </w:divBdr>
    </w:div>
    <w:div w:id="1900046005">
      <w:bodyDiv w:val="1"/>
      <w:marLeft w:val="0"/>
      <w:marRight w:val="0"/>
      <w:marTop w:val="0"/>
      <w:marBottom w:val="0"/>
      <w:divBdr>
        <w:top w:val="none" w:sz="0" w:space="0" w:color="auto"/>
        <w:left w:val="none" w:sz="0" w:space="0" w:color="auto"/>
        <w:bottom w:val="none" w:sz="0" w:space="0" w:color="auto"/>
        <w:right w:val="none" w:sz="0" w:space="0" w:color="auto"/>
      </w:divBdr>
    </w:div>
    <w:div w:id="1952929903">
      <w:bodyDiv w:val="1"/>
      <w:marLeft w:val="0"/>
      <w:marRight w:val="0"/>
      <w:marTop w:val="0"/>
      <w:marBottom w:val="0"/>
      <w:divBdr>
        <w:top w:val="none" w:sz="0" w:space="0" w:color="auto"/>
        <w:left w:val="none" w:sz="0" w:space="0" w:color="auto"/>
        <w:bottom w:val="none" w:sz="0" w:space="0" w:color="auto"/>
        <w:right w:val="none" w:sz="0" w:space="0" w:color="auto"/>
      </w:divBdr>
    </w:div>
    <w:div w:id="1960408417">
      <w:bodyDiv w:val="1"/>
      <w:marLeft w:val="0"/>
      <w:marRight w:val="0"/>
      <w:marTop w:val="0"/>
      <w:marBottom w:val="0"/>
      <w:divBdr>
        <w:top w:val="none" w:sz="0" w:space="0" w:color="auto"/>
        <w:left w:val="none" w:sz="0" w:space="0" w:color="auto"/>
        <w:bottom w:val="none" w:sz="0" w:space="0" w:color="auto"/>
        <w:right w:val="none" w:sz="0" w:space="0" w:color="auto"/>
      </w:divBdr>
    </w:div>
    <w:div w:id="2058238505">
      <w:bodyDiv w:val="1"/>
      <w:marLeft w:val="0"/>
      <w:marRight w:val="0"/>
      <w:marTop w:val="0"/>
      <w:marBottom w:val="0"/>
      <w:divBdr>
        <w:top w:val="none" w:sz="0" w:space="0" w:color="auto"/>
        <w:left w:val="none" w:sz="0" w:space="0" w:color="auto"/>
        <w:bottom w:val="none" w:sz="0" w:space="0" w:color="auto"/>
        <w:right w:val="none" w:sz="0" w:space="0" w:color="auto"/>
      </w:divBdr>
    </w:div>
    <w:div w:id="2080441335">
      <w:bodyDiv w:val="1"/>
      <w:marLeft w:val="0"/>
      <w:marRight w:val="0"/>
      <w:marTop w:val="0"/>
      <w:marBottom w:val="0"/>
      <w:divBdr>
        <w:top w:val="none" w:sz="0" w:space="0" w:color="auto"/>
        <w:left w:val="none" w:sz="0" w:space="0" w:color="auto"/>
        <w:bottom w:val="none" w:sz="0" w:space="0" w:color="auto"/>
        <w:right w:val="none" w:sz="0" w:space="0" w:color="auto"/>
      </w:divBdr>
    </w:div>
    <w:div w:id="212068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marches.cpam-melun@assurance-maladie.fr"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5312D-9712-4883-87E5-BD6F96DD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29</Pages>
  <Words>10198</Words>
  <Characters>56095</Characters>
  <Application>Microsoft Office Word</Application>
  <DocSecurity>0</DocSecurity>
  <Lines>467</Lines>
  <Paragraphs>132</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66161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CHIROL SABRINA (CPAM SEINE-ET-MARNE)</dc:creator>
  <cp:keywords/>
  <dc:description/>
  <cp:lastModifiedBy>CHIROL SABRINA (CPAM SEINE-ET-MARNE)</cp:lastModifiedBy>
  <cp:revision>22</cp:revision>
  <dcterms:created xsi:type="dcterms:W3CDTF">2026-03-17T08:44:00Z</dcterms:created>
  <dcterms:modified xsi:type="dcterms:W3CDTF">2026-03-24T08:57:00Z</dcterms:modified>
</cp:coreProperties>
</file>